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97D" w:rsidRDefault="00A6797D" w:rsidP="00A6797D">
      <w:pPr>
        <w:tabs>
          <w:tab w:val="left" w:pos="3183"/>
          <w:tab w:val="left" w:pos="3315"/>
        </w:tabs>
        <w:rPr>
          <w:lang w:val="sr-Latn-RS" w:eastAsia="en-US"/>
        </w:rPr>
      </w:pPr>
      <w:r>
        <w:rPr>
          <w:noProof/>
          <w:lang w:val="bs-Latn-BA" w:eastAsia="bs-Latn-B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4472940</wp:posOffset>
            </wp:positionH>
            <wp:positionV relativeFrom="paragraph">
              <wp:posOffset>0</wp:posOffset>
            </wp:positionV>
            <wp:extent cx="800100" cy="826770"/>
            <wp:effectExtent l="0" t="0" r="0" b="0"/>
            <wp:wrapTight wrapText="bothSides">
              <wp:wrapPolygon edited="0">
                <wp:start x="514" y="0"/>
                <wp:lineTo x="0" y="1991"/>
                <wp:lineTo x="0" y="12442"/>
                <wp:lineTo x="514" y="16424"/>
                <wp:lineTo x="8229" y="20406"/>
                <wp:lineTo x="8743" y="20903"/>
                <wp:lineTo x="12343" y="20903"/>
                <wp:lineTo x="12857" y="20406"/>
                <wp:lineTo x="20571" y="16424"/>
                <wp:lineTo x="21086" y="12442"/>
                <wp:lineTo x="21086" y="1991"/>
                <wp:lineTo x="20571" y="0"/>
                <wp:lineTo x="514" y="0"/>
              </wp:wrapPolygon>
            </wp:wrapTight>
            <wp:docPr id="1" name="Slika 1" descr="derven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rventa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sr-Latn-RS"/>
        </w:rPr>
        <w:t>РЕПУБЛИКА СРПСКА</w:t>
      </w:r>
    </w:p>
    <w:p w:rsidR="00A6797D" w:rsidRDefault="00A6797D" w:rsidP="00A6797D">
      <w:pPr>
        <w:tabs>
          <w:tab w:val="left" w:pos="3315"/>
        </w:tabs>
        <w:rPr>
          <w:lang w:val="bs-Cyrl-BA"/>
        </w:rPr>
      </w:pPr>
      <w:r>
        <w:rPr>
          <w:lang w:val="bs-Cyrl-BA"/>
        </w:rPr>
        <w:t>ГРАД  ДЕРВЕНТА</w:t>
      </w:r>
    </w:p>
    <w:p w:rsidR="00A6797D" w:rsidRDefault="00A6797D" w:rsidP="006F3FD2">
      <w:pPr>
        <w:pBdr>
          <w:bottom w:val="single" w:sz="12" w:space="1" w:color="auto"/>
        </w:pBdr>
        <w:tabs>
          <w:tab w:val="left" w:pos="3315"/>
        </w:tabs>
        <w:rPr>
          <w:lang w:val="bs-Cyrl-BA"/>
        </w:rPr>
      </w:pPr>
      <w:r>
        <w:rPr>
          <w:lang w:val="bs-Cyrl-BA"/>
        </w:rPr>
        <w:t>ГРАДОНАЧЕЛНИК</w:t>
      </w:r>
    </w:p>
    <w:p w:rsidR="006F3FD2" w:rsidRDefault="006F3FD2" w:rsidP="00A6797D">
      <w:pPr>
        <w:pBdr>
          <w:bottom w:val="single" w:sz="12" w:space="1" w:color="auto"/>
        </w:pBdr>
        <w:tabs>
          <w:tab w:val="left" w:pos="3315"/>
        </w:tabs>
        <w:jc w:val="right"/>
        <w:rPr>
          <w:lang w:val="bs-Cyrl-BA"/>
        </w:rPr>
      </w:pPr>
    </w:p>
    <w:p w:rsidR="006F3FD2" w:rsidRDefault="006F3FD2" w:rsidP="00A6797D">
      <w:pPr>
        <w:pBdr>
          <w:bottom w:val="single" w:sz="12" w:space="1" w:color="auto"/>
        </w:pBdr>
        <w:tabs>
          <w:tab w:val="left" w:pos="3315"/>
        </w:tabs>
        <w:jc w:val="right"/>
        <w:rPr>
          <w:lang w:val="bs-Latn-BA"/>
        </w:rPr>
      </w:pPr>
    </w:p>
    <w:p w:rsidR="00A6797D" w:rsidRPr="006F3FD2" w:rsidRDefault="00A6797D" w:rsidP="006F3FD2">
      <w:pPr>
        <w:tabs>
          <w:tab w:val="left" w:pos="3315"/>
        </w:tabs>
        <w:jc w:val="center"/>
        <w:rPr>
          <w:sz w:val="20"/>
          <w:szCs w:val="20"/>
          <w:lang w:val="sr-Latn-RS"/>
        </w:rPr>
      </w:pPr>
      <w:r w:rsidRPr="006F3FD2">
        <w:rPr>
          <w:sz w:val="20"/>
          <w:szCs w:val="20"/>
          <w:lang w:val="sr-Latn-RS"/>
        </w:rPr>
        <w:t>Трг ослобођења бр. 3</w:t>
      </w:r>
      <w:r w:rsidRPr="006F3FD2">
        <w:rPr>
          <w:sz w:val="20"/>
          <w:szCs w:val="20"/>
        </w:rPr>
        <w:t xml:space="preserve">, </w:t>
      </w:r>
      <w:r w:rsidRPr="006F3FD2">
        <w:rPr>
          <w:sz w:val="20"/>
          <w:szCs w:val="20"/>
          <w:lang w:val="sr-Latn-RS"/>
        </w:rPr>
        <w:t>74400 Дервента, Тел: ++387 53 315  106</w:t>
      </w:r>
    </w:p>
    <w:p w:rsidR="00A6797D" w:rsidRPr="006F3FD2" w:rsidRDefault="00A6797D" w:rsidP="006F3FD2">
      <w:pPr>
        <w:tabs>
          <w:tab w:val="left" w:pos="3315"/>
        </w:tabs>
        <w:jc w:val="center"/>
        <w:rPr>
          <w:sz w:val="20"/>
          <w:szCs w:val="20"/>
        </w:rPr>
      </w:pPr>
      <w:r w:rsidRPr="006F3FD2">
        <w:rPr>
          <w:sz w:val="20"/>
          <w:szCs w:val="20"/>
          <w:lang w:val="sr-Latn-RS"/>
        </w:rPr>
        <w:t>Факс: ++387 53 315</w:t>
      </w:r>
      <w:r w:rsidRPr="006F3FD2">
        <w:rPr>
          <w:sz w:val="20"/>
          <w:szCs w:val="20"/>
          <w:lang w:val="bs-Cyrl-BA"/>
        </w:rPr>
        <w:t>-</w:t>
      </w:r>
      <w:r w:rsidRPr="006F3FD2">
        <w:rPr>
          <w:sz w:val="20"/>
          <w:szCs w:val="20"/>
          <w:lang w:val="sr-Latn-RS"/>
        </w:rPr>
        <w:t>105</w:t>
      </w:r>
    </w:p>
    <w:p w:rsidR="00A6797D" w:rsidRPr="006F3FD2" w:rsidRDefault="006F3FD2" w:rsidP="006F3FD2">
      <w:pPr>
        <w:tabs>
          <w:tab w:val="left" w:pos="2010"/>
        </w:tabs>
        <w:jc w:val="center"/>
        <w:rPr>
          <w:sz w:val="20"/>
          <w:szCs w:val="20"/>
          <w:lang w:val="bs-Cyrl-BA"/>
        </w:rPr>
      </w:pPr>
      <w:r w:rsidRPr="006F3FD2">
        <w:rPr>
          <w:sz w:val="20"/>
          <w:szCs w:val="20"/>
        </w:rPr>
        <w:t>e</w:t>
      </w:r>
      <w:r w:rsidR="00A6797D" w:rsidRPr="006F3FD2">
        <w:rPr>
          <w:sz w:val="20"/>
          <w:szCs w:val="20"/>
          <w:lang w:val="sr-Latn-RS"/>
        </w:rPr>
        <w:t xml:space="preserve">- </w:t>
      </w:r>
      <w:r w:rsidRPr="006F3FD2">
        <w:rPr>
          <w:sz w:val="20"/>
          <w:szCs w:val="20"/>
          <w:lang w:val="sr-Latn-RS"/>
        </w:rPr>
        <w:t>mail</w:t>
      </w:r>
      <w:r w:rsidR="00A6797D" w:rsidRPr="006F3FD2">
        <w:rPr>
          <w:sz w:val="20"/>
          <w:szCs w:val="20"/>
          <w:lang w:val="sr-Latn-RS"/>
        </w:rPr>
        <w:t>: derv-gradonacelnik@mtel.tel</w:t>
      </w:r>
    </w:p>
    <w:p w:rsidR="00A6797D" w:rsidRDefault="00A6797D" w:rsidP="00A6797D">
      <w:pPr>
        <w:tabs>
          <w:tab w:val="left" w:pos="2010"/>
        </w:tabs>
        <w:jc w:val="center"/>
        <w:rPr>
          <w:lang w:val="bs-Cyrl-BA"/>
        </w:rPr>
      </w:pPr>
    </w:p>
    <w:p w:rsidR="00A6797D" w:rsidRDefault="00A6797D" w:rsidP="00A6797D">
      <w:pPr>
        <w:jc w:val="center"/>
        <w:rPr>
          <w:lang w:val="sr-Cyrl-CS"/>
        </w:rPr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  <w:rPr>
          <w:lang w:val="sl-SI"/>
        </w:rPr>
      </w:pPr>
    </w:p>
    <w:p w:rsidR="00A6797D" w:rsidRDefault="00A6797D" w:rsidP="002E1793">
      <w:pPr>
        <w:pStyle w:val="Naslov2"/>
      </w:pPr>
      <w:r>
        <w:t>И  З   В   Ј   Е   Ш   Т   А   Ј</w:t>
      </w:r>
    </w:p>
    <w:p w:rsidR="00A6797D" w:rsidRDefault="00A6797D" w:rsidP="00A6797D">
      <w:pPr>
        <w:rPr>
          <w:sz w:val="28"/>
          <w:szCs w:val="28"/>
        </w:rPr>
      </w:pPr>
    </w:p>
    <w:p w:rsidR="00A6797D" w:rsidRDefault="00A6797D" w:rsidP="00A6797D">
      <w:pPr>
        <w:ind w:right="-2"/>
        <w:jc w:val="center"/>
        <w:rPr>
          <w:b/>
          <w:bCs/>
        </w:rPr>
      </w:pPr>
      <w:r>
        <w:rPr>
          <w:b/>
          <w:bCs/>
          <w:lang w:val="bs-Cyrl-BA"/>
        </w:rPr>
        <w:t xml:space="preserve"> </w:t>
      </w:r>
      <w:r>
        <w:rPr>
          <w:b/>
          <w:bCs/>
        </w:rPr>
        <w:t xml:space="preserve">о раду </w:t>
      </w:r>
      <w:r>
        <w:rPr>
          <w:b/>
          <w:bCs/>
          <w:lang w:val="bs-Cyrl-BA"/>
        </w:rPr>
        <w:t xml:space="preserve"> Градоначелника </w:t>
      </w:r>
      <w:r>
        <w:rPr>
          <w:b/>
          <w:bCs/>
        </w:rPr>
        <w:t xml:space="preserve">у </w:t>
      </w:r>
      <w:r>
        <w:rPr>
          <w:b/>
          <w:bCs/>
          <w:lang w:val="bs-Cyrl-BA"/>
        </w:rPr>
        <w:t xml:space="preserve"> </w:t>
      </w:r>
      <w:r>
        <w:rPr>
          <w:b/>
          <w:bCs/>
        </w:rPr>
        <w:t xml:space="preserve">органима  </w:t>
      </w:r>
      <w:r w:rsidR="006F3FD2">
        <w:rPr>
          <w:b/>
          <w:bCs/>
        </w:rPr>
        <w:t>„Комуналац“</w:t>
      </w:r>
      <w:r>
        <w:rPr>
          <w:b/>
          <w:bCs/>
        </w:rPr>
        <w:t xml:space="preserve"> а.д. </w:t>
      </w:r>
      <w:r>
        <w:rPr>
          <w:b/>
          <w:bCs/>
          <w:lang w:val="sr-Latn-BA"/>
        </w:rPr>
        <w:t xml:space="preserve"> </w:t>
      </w:r>
      <w:r>
        <w:rPr>
          <w:b/>
          <w:bCs/>
        </w:rPr>
        <w:t xml:space="preserve">Дервента </w:t>
      </w:r>
    </w:p>
    <w:p w:rsidR="00A6797D" w:rsidRDefault="005F35D7" w:rsidP="00A6797D">
      <w:pPr>
        <w:ind w:right="-2"/>
        <w:jc w:val="center"/>
        <w:rPr>
          <w:lang w:val="bs-Cyrl-BA"/>
        </w:rPr>
      </w:pPr>
      <w:r>
        <w:rPr>
          <w:b/>
          <w:bCs/>
          <w:lang w:val="bs-Cyrl-BA"/>
        </w:rPr>
        <w:t>у 202</w:t>
      </w:r>
      <w:r>
        <w:rPr>
          <w:b/>
          <w:bCs/>
          <w:lang w:val="bs-Latn-BA"/>
        </w:rPr>
        <w:t>5</w:t>
      </w:r>
      <w:r w:rsidR="00A6797D">
        <w:rPr>
          <w:b/>
          <w:bCs/>
          <w:lang w:val="bs-Cyrl-BA"/>
        </w:rPr>
        <w:t>. години</w:t>
      </w:r>
    </w:p>
    <w:p w:rsidR="00A6797D" w:rsidRDefault="00A6797D" w:rsidP="00A6797D">
      <w:pPr>
        <w:ind w:right="-2"/>
        <w:jc w:val="both"/>
        <w:rPr>
          <w:lang w:val="sr-Latn-BA"/>
        </w:rPr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</w:t>
      </w:r>
      <w:r>
        <w:rPr>
          <w:lang w:val="bs-Latn-BA"/>
        </w:rPr>
        <w:t xml:space="preserve">       </w:t>
      </w:r>
      <w:r w:rsidR="006F3FD2">
        <w:rPr>
          <w:lang w:val="bs-Cyrl-BA"/>
        </w:rPr>
        <w:t xml:space="preserve">  Јул</w:t>
      </w:r>
      <w:r w:rsidR="005F35D7">
        <w:rPr>
          <w:lang w:val="bs-Cyrl-BA"/>
        </w:rPr>
        <w:t xml:space="preserve"> 2026.</w:t>
      </w:r>
      <w:r w:rsidR="00F564DF">
        <w:rPr>
          <w:lang w:val="bs-Cyrl-BA"/>
        </w:rPr>
        <w:t xml:space="preserve"> </w:t>
      </w:r>
      <w:r w:rsidR="004F1503">
        <w:rPr>
          <w:lang w:val="bs-Cyrl-BA"/>
        </w:rPr>
        <w:t>године</w:t>
      </w:r>
    </w:p>
    <w:p w:rsidR="006F3FD2" w:rsidRDefault="006F3FD2" w:rsidP="00A6797D">
      <w:pPr>
        <w:ind w:right="-2"/>
        <w:jc w:val="both"/>
        <w:rPr>
          <w:lang w:val="bs-Cyrl-BA"/>
        </w:rPr>
      </w:pPr>
    </w:p>
    <w:p w:rsidR="006F3FD2" w:rsidRPr="004F1503" w:rsidRDefault="006F3FD2" w:rsidP="00A6797D">
      <w:pPr>
        <w:ind w:right="-2"/>
        <w:jc w:val="both"/>
        <w:rPr>
          <w:lang w:val="bs-Cyrl-BA"/>
        </w:rPr>
      </w:pPr>
    </w:p>
    <w:p w:rsidR="00A6797D" w:rsidRDefault="006F3FD2" w:rsidP="00A6797D">
      <w:pPr>
        <w:ind w:right="-2"/>
        <w:jc w:val="both"/>
        <w:rPr>
          <w:bCs/>
          <w:lang w:val="sr-Cyrl-BA"/>
        </w:rPr>
      </w:pPr>
      <w:r>
        <w:rPr>
          <w:bCs/>
          <w:lang w:val="sr-Cyrl-BA"/>
        </w:rPr>
        <w:lastRenderedPageBreak/>
        <w:tab/>
      </w:r>
      <w:r w:rsidR="00A6797D">
        <w:rPr>
          <w:bCs/>
          <w:lang w:val="sr-Cyrl-BA"/>
        </w:rPr>
        <w:t>Правни основ за подношење овог извјештаја садржан је у члану 59. став 1. тачка 13) Закона о локалној самоуправи („Службени гласник Републ</w:t>
      </w:r>
      <w:r w:rsidR="004E0EAD">
        <w:rPr>
          <w:bCs/>
          <w:lang w:val="sr-Cyrl-BA"/>
        </w:rPr>
        <w:t>ике Српске“, број 97/16, 36/19</w:t>
      </w:r>
      <w:r>
        <w:rPr>
          <w:bCs/>
          <w:lang w:val="sr-Cyrl-BA"/>
        </w:rPr>
        <w:t>,</w:t>
      </w:r>
      <w:r w:rsidR="004E0EAD">
        <w:rPr>
          <w:bCs/>
          <w:lang w:val="sr-Cyrl-BA"/>
        </w:rPr>
        <w:t xml:space="preserve"> </w:t>
      </w:r>
      <w:r w:rsidR="00A6797D">
        <w:rPr>
          <w:bCs/>
          <w:lang w:val="sr-Cyrl-BA"/>
        </w:rPr>
        <w:t>61/21</w:t>
      </w:r>
      <w:r w:rsidR="004E0EAD">
        <w:rPr>
          <w:bCs/>
          <w:lang w:val="sr-Cyrl-BA"/>
        </w:rPr>
        <w:t>, 100/25 и 114/25)</w:t>
      </w:r>
      <w:r>
        <w:rPr>
          <w:bCs/>
          <w:lang w:val="sr-Cyrl-BA"/>
        </w:rPr>
        <w:t xml:space="preserve"> </w:t>
      </w:r>
      <w:r w:rsidR="00A6797D">
        <w:rPr>
          <w:bCs/>
          <w:lang w:val="sr-Cyrl-BA"/>
        </w:rPr>
        <w:t>којим је прописана надлежност градоначелника да скупштини подноси извјештај о раду у органима предузећа која обављају комуналне дјелатности.</w:t>
      </w:r>
    </w:p>
    <w:p w:rsidR="00A6797D" w:rsidRPr="0053521D" w:rsidRDefault="0095128A" w:rsidP="0053521D">
      <w:pPr>
        <w:ind w:right="-2"/>
        <w:jc w:val="both"/>
      </w:pPr>
      <w:r>
        <w:tab/>
      </w:r>
      <w:r w:rsidR="00A6797D">
        <w:t>Одлуком Скупштине општине Дервента бр.01-023-09, од 26.01.1990</w:t>
      </w:r>
      <w:r w:rsidR="006F3FD2">
        <w:rPr>
          <w:lang w:val="bs-Cyrl-BA"/>
        </w:rPr>
        <w:t>.</w:t>
      </w:r>
      <w:r w:rsidR="00A6797D">
        <w:t xml:space="preserve"> године, основано је Јавно предузеће за снабдијевање водом и комуналну хигијену „Комуналац“ Дервента. </w:t>
      </w:r>
    </w:p>
    <w:p w:rsidR="00A6797D" w:rsidRDefault="0095128A" w:rsidP="00A6797D">
      <w:pPr>
        <w:ind w:right="-2"/>
        <w:jc w:val="both"/>
      </w:pPr>
      <w:r>
        <w:tab/>
      </w:r>
      <w:r w:rsidR="00A6797D">
        <w:t>Дана 23.05.2011.</w:t>
      </w:r>
      <w:r>
        <w:t xml:space="preserve"> </w:t>
      </w:r>
      <w:r w:rsidR="00A6797D">
        <w:t xml:space="preserve">године код Централног регистра харија од вриједности а.д. Бања Лука Дервента извршен је пренос права својине на акцијама „Комуналац“ а.д. Дервента, са Акцијског фонда РС а.д. Бања Лука на Општину и уписана забрана располагања на одговарајућем броју акција. </w:t>
      </w:r>
    </w:p>
    <w:p w:rsidR="00A6797D" w:rsidRDefault="00A6797D" w:rsidP="00A6797D">
      <w:pPr>
        <w:ind w:right="-2"/>
        <w:jc w:val="both"/>
        <w:rPr>
          <w:bCs/>
          <w:lang w:val="sr-Cyrl-BA"/>
        </w:rPr>
      </w:pPr>
      <w:r>
        <w:t>Пренос акција и упис забране извршени су на основу Закона о преносу права својине на капиталу Републике Српске у предузећима која обављају комуналне дјелатности на јединице локалне самоуправе</w:t>
      </w:r>
      <w:r>
        <w:rPr>
          <w:bCs/>
          <w:lang w:val="sr-Cyrl-BA"/>
        </w:rPr>
        <w:t xml:space="preserve"> . </w:t>
      </w:r>
    </w:p>
    <w:p w:rsidR="00A6797D" w:rsidRDefault="00A6797D" w:rsidP="00A6797D">
      <w:pPr>
        <w:tabs>
          <w:tab w:val="left" w:pos="1763"/>
        </w:tabs>
        <w:ind w:right="-2"/>
        <w:jc w:val="both"/>
      </w:pPr>
      <w:r>
        <w:tab/>
      </w:r>
    </w:p>
    <w:p w:rsidR="00A6797D" w:rsidRDefault="00A6797D" w:rsidP="00A6797D">
      <w:pPr>
        <w:ind w:right="-2"/>
        <w:jc w:val="both"/>
        <w:rPr>
          <w:bCs/>
          <w:lang w:val="sr-Cyrl-BA"/>
        </w:rPr>
      </w:pPr>
      <w:r>
        <w:t xml:space="preserve">Структура капитала Друштва </w:t>
      </w:r>
      <w:r w:rsidR="008B597A">
        <w:rPr>
          <w:lang w:val="bs-Cyrl-BA"/>
        </w:rPr>
        <w:t xml:space="preserve">у 2024. години састојала </w:t>
      </w:r>
      <w:r w:rsidR="008B597A">
        <w:t xml:space="preserve">се </w:t>
      </w:r>
      <w:r>
        <w:t>од:</w:t>
      </w:r>
    </w:p>
    <w:p w:rsidR="00A6797D" w:rsidRDefault="00A6797D" w:rsidP="00A6797D">
      <w:pPr>
        <w:ind w:right="-2"/>
        <w:jc w:val="both"/>
        <w:rPr>
          <w:b/>
          <w:lang w:val="sr-Latn-BA"/>
        </w:rPr>
      </w:pPr>
    </w:p>
    <w:tbl>
      <w:tblPr>
        <w:tblW w:w="9210" w:type="dxa"/>
        <w:tblInd w:w="-5" w:type="dxa"/>
        <w:shd w:val="clear" w:color="auto" w:fill="FFFFFF" w:themeFill="background1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1703"/>
        <w:gridCol w:w="3849"/>
        <w:gridCol w:w="1800"/>
        <w:gridCol w:w="1858"/>
      </w:tblGrid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Ред.</w:t>
            </w:r>
          </w:p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бр.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л а с н и к</w:t>
            </w:r>
          </w:p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 а п и т а л 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 з  н  о  с (КМ)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BA"/>
              </w:rPr>
              <w:t xml:space="preserve">Град </w:t>
            </w:r>
            <w:r>
              <w:rPr>
                <w:b/>
                <w:bCs/>
              </w:rPr>
              <w:t>Дервента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2,125.2</w:t>
            </w:r>
            <w:r>
              <w:rPr>
                <w:b/>
                <w:bCs/>
                <w:lang w:val="sr-Latn-BA"/>
              </w:rPr>
              <w:t>96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65</w:t>
            </w:r>
            <w:r>
              <w:rPr>
                <w:b/>
                <w:bCs/>
                <w:lang w:val="sr-Latn-BA"/>
              </w:rPr>
              <w:t>,00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  <w:bCs/>
                <w:lang w:val="sr-Cyrl-BA"/>
              </w:rPr>
              <w:t>РЕФ а.д. Бања Лука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326.963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10</w:t>
            </w:r>
            <w:r>
              <w:rPr>
                <w:b/>
                <w:bCs/>
                <w:lang w:val="sr-Latn-BA"/>
              </w:rPr>
              <w:t>,00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Фонд за реституцију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163.481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>
              <w:rPr>
                <w:b/>
                <w:bCs/>
                <w:lang w:val="sr-Latn-BA"/>
              </w:rPr>
              <w:t>4,99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  <w:lang w:val="sr-Cyrl-BA"/>
              </w:rPr>
              <w:t xml:space="preserve">ДУИФ </w:t>
            </w:r>
            <w:r>
              <w:rPr>
                <w:b/>
                <w:bCs/>
              </w:rPr>
              <w:t xml:space="preserve">Инвест нова </w:t>
            </w:r>
            <w:r>
              <w:rPr>
                <w:b/>
                <w:bCs/>
                <w:lang w:val="sr-Cyrl-BA"/>
              </w:rPr>
              <w:t>а.д.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1</w:t>
            </w:r>
            <w:r>
              <w:rPr>
                <w:b/>
                <w:bCs/>
                <w:lang w:val="sr-Cyrl-BA"/>
              </w:rPr>
              <w:t>57.426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>
              <w:rPr>
                <w:b/>
                <w:bCs/>
                <w:lang w:val="sr-Cyrl-BA"/>
              </w:rPr>
              <w:t>4,81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05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ПРОФИ НОВА  доо Бијељина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          15,500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0,47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06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center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Остали акционари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         480,960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14,73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tabs>
                <w:tab w:val="left" w:pos="935"/>
              </w:tabs>
              <w:spacing w:line="252" w:lineRule="auto"/>
              <w:ind w:right="-2"/>
              <w:jc w:val="center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>УКУПНО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3.269.626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0166CA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100%</w:t>
            </w:r>
          </w:p>
        </w:tc>
      </w:tr>
    </w:tbl>
    <w:p w:rsidR="00A6797D" w:rsidRDefault="00A6797D" w:rsidP="00A6797D">
      <w:pPr>
        <w:ind w:right="-2"/>
        <w:jc w:val="both"/>
      </w:pPr>
    </w:p>
    <w:p w:rsidR="00A6797D" w:rsidRDefault="009121D3" w:rsidP="00A6797D">
      <w:pPr>
        <w:ind w:right="-2"/>
      </w:pPr>
      <w:r>
        <w:tab/>
      </w:r>
      <w:r w:rsidR="00A6797D">
        <w:t xml:space="preserve">Органи Предузећа </w:t>
      </w:r>
      <w:r w:rsidR="00A6797D">
        <w:rPr>
          <w:lang w:val="bs-Cyrl-BA"/>
        </w:rPr>
        <w:t xml:space="preserve">„Комуналац“ а.д Дервента </w:t>
      </w:r>
      <w:r w:rsidR="00A6797D">
        <w:t>су:</w:t>
      </w:r>
      <w:r w:rsidR="00A6797D">
        <w:rPr>
          <w:lang w:val="bs-Cyrl-BA"/>
        </w:rPr>
        <w:t xml:space="preserve"> </w:t>
      </w:r>
      <w:r w:rsidR="000166CA">
        <w:t xml:space="preserve"> Скупштина акционара</w:t>
      </w:r>
      <w:r w:rsidR="00A6797D">
        <w:rPr>
          <w:lang w:val="bs-Cyrl-BA"/>
        </w:rPr>
        <w:t xml:space="preserve">,  </w:t>
      </w:r>
      <w:r w:rsidR="00A6797D">
        <w:t xml:space="preserve">Надзорни одбор </w:t>
      </w:r>
      <w:r w:rsidR="00A6797D">
        <w:rPr>
          <w:lang w:val="bs-Cyrl-BA"/>
        </w:rPr>
        <w:t xml:space="preserve">и  </w:t>
      </w:r>
      <w:r w:rsidR="00A6797D">
        <w:t>Управа.</w:t>
      </w:r>
    </w:p>
    <w:p w:rsidR="00A6797D" w:rsidRDefault="00A6797D" w:rsidP="00A6797D">
      <w:pPr>
        <w:ind w:right="-2"/>
      </w:pPr>
    </w:p>
    <w:p w:rsidR="00A6797D" w:rsidRDefault="00A6797D" w:rsidP="00A6797D">
      <w:pPr>
        <w:ind w:right="-2"/>
        <w:rPr>
          <w:b/>
          <w:lang w:val="bs-Cyrl-BA"/>
        </w:rPr>
      </w:pPr>
      <w:r>
        <w:rPr>
          <w:b/>
          <w:lang w:val="bs-Cyrl-BA"/>
        </w:rPr>
        <w:t xml:space="preserve">Скупштина акционара </w:t>
      </w:r>
    </w:p>
    <w:p w:rsidR="00A6797D" w:rsidRDefault="00A6797D" w:rsidP="00A6797D">
      <w:pPr>
        <w:ind w:right="-2"/>
        <w:rPr>
          <w:b/>
          <w:lang w:val="bs-Cyrl-BA"/>
        </w:rPr>
      </w:pPr>
    </w:p>
    <w:p w:rsidR="00A6797D" w:rsidRDefault="009121D3" w:rsidP="00A6797D">
      <w:pPr>
        <w:ind w:right="-2"/>
      </w:pPr>
      <w:r>
        <w:tab/>
      </w:r>
      <w:r w:rsidR="00A6797D">
        <w:t xml:space="preserve">Скупштина акционара надлежна је да: </w:t>
      </w:r>
    </w:p>
    <w:p w:rsidR="00A6797D" w:rsidRDefault="00A6797D" w:rsidP="009121D3">
      <w:pPr>
        <w:ind w:right="-2"/>
        <w:jc w:val="both"/>
      </w:pPr>
      <w:r>
        <w:t>1. Доноси Статут,</w:t>
      </w:r>
    </w:p>
    <w:p w:rsidR="00A6797D" w:rsidRDefault="00A6797D" w:rsidP="009121D3">
      <w:pPr>
        <w:ind w:right="-2"/>
        <w:jc w:val="both"/>
      </w:pPr>
      <w:r>
        <w:t xml:space="preserve">2. Доноси пословник о свом раду и друге пословне акте у складу са Законом, </w:t>
      </w:r>
    </w:p>
    <w:p w:rsidR="00A6797D" w:rsidRDefault="00A6797D" w:rsidP="009121D3">
      <w:pPr>
        <w:ind w:right="-2"/>
        <w:jc w:val="both"/>
      </w:pPr>
      <w:r>
        <w:t xml:space="preserve">3. Доноси Етички кодекс, </w:t>
      </w:r>
    </w:p>
    <w:p w:rsidR="00A6797D" w:rsidRDefault="00A6797D" w:rsidP="009121D3">
      <w:pPr>
        <w:ind w:right="-2"/>
        <w:jc w:val="both"/>
      </w:pPr>
      <w:r>
        <w:t xml:space="preserve">4. Доноси план пословања и ревидирани план пословања, </w:t>
      </w:r>
    </w:p>
    <w:p w:rsidR="00A6797D" w:rsidRDefault="00A6797D" w:rsidP="009121D3">
      <w:pPr>
        <w:ind w:right="-2"/>
        <w:jc w:val="both"/>
      </w:pPr>
      <w:r>
        <w:t xml:space="preserve">5. Доноси програм инвестиција за плански период, </w:t>
      </w:r>
    </w:p>
    <w:p w:rsidR="00A6797D" w:rsidRDefault="00A6797D" w:rsidP="009121D3">
      <w:pPr>
        <w:ind w:right="-2"/>
        <w:jc w:val="both"/>
      </w:pPr>
      <w:r>
        <w:t xml:space="preserve">6. Именује и разрјешава Надзорни одбор, Одбор за ревизију и одлучује о њиховим накнадама, </w:t>
      </w:r>
    </w:p>
    <w:p w:rsidR="00A6797D" w:rsidRDefault="00A6797D" w:rsidP="009121D3">
      <w:pPr>
        <w:ind w:right="-2"/>
        <w:jc w:val="both"/>
      </w:pPr>
      <w:r>
        <w:t>7. Одлучује о трајној пословној сарадњи и повезивању са другим предузећима,</w:t>
      </w:r>
    </w:p>
    <w:p w:rsidR="00A6797D" w:rsidRDefault="00A6797D" w:rsidP="009121D3">
      <w:pPr>
        <w:ind w:right="-2"/>
        <w:jc w:val="both"/>
      </w:pPr>
      <w:r>
        <w:t xml:space="preserve">8. Одлучује о расподјели годишње добити и покрићу губитака, </w:t>
      </w:r>
    </w:p>
    <w:p w:rsidR="00A6797D" w:rsidRDefault="00A6797D" w:rsidP="009121D3">
      <w:pPr>
        <w:ind w:right="-2"/>
        <w:jc w:val="both"/>
      </w:pPr>
      <w:r>
        <w:t xml:space="preserve">9. Одлучује о повећању и смањењу основног капитала, </w:t>
      </w:r>
    </w:p>
    <w:p w:rsidR="00A6797D" w:rsidRDefault="00A6797D" w:rsidP="009121D3">
      <w:pPr>
        <w:ind w:right="-2"/>
        <w:jc w:val="both"/>
      </w:pPr>
      <w:r>
        <w:t xml:space="preserve">10.Одлучује о оснивању нових предузећа, </w:t>
      </w:r>
    </w:p>
    <w:p w:rsidR="00A6797D" w:rsidRDefault="00A6797D" w:rsidP="009121D3">
      <w:pPr>
        <w:ind w:right="-2"/>
        <w:jc w:val="both"/>
        <w:rPr>
          <w:lang w:val="bs-Cyrl-BA"/>
        </w:rPr>
      </w:pPr>
      <w:r>
        <w:t xml:space="preserve">11. </w:t>
      </w:r>
      <w:r>
        <w:rPr>
          <w:lang w:val="bs-Cyrl-BA"/>
        </w:rPr>
        <w:t>Одлучује о формирању пословне јединице,</w:t>
      </w:r>
    </w:p>
    <w:p w:rsidR="00A6797D" w:rsidRDefault="00A6797D" w:rsidP="009121D3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12. </w:t>
      </w:r>
      <w:r w:rsidR="009121D3">
        <w:rPr>
          <w:lang w:val="bs-Cyrl-BA"/>
        </w:rPr>
        <w:t>Одлучује о статусним промјенама</w:t>
      </w:r>
      <w:r>
        <w:rPr>
          <w:lang w:val="bs-Cyrl-BA"/>
        </w:rPr>
        <w:t>, промјени правне форме и престанку предузећа,</w:t>
      </w:r>
    </w:p>
    <w:p w:rsidR="00A6797D" w:rsidRDefault="009121D3" w:rsidP="009121D3">
      <w:pPr>
        <w:ind w:right="-2"/>
        <w:jc w:val="both"/>
        <w:rPr>
          <w:lang w:val="bs-Cyrl-BA"/>
        </w:rPr>
      </w:pPr>
      <w:r>
        <w:rPr>
          <w:lang w:val="bs-Cyrl-BA"/>
        </w:rPr>
        <w:t>13. Одлучује о стицању</w:t>
      </w:r>
      <w:r w:rsidR="00A6797D">
        <w:rPr>
          <w:lang w:val="bs-Cyrl-BA"/>
        </w:rPr>
        <w:t>, продаји, давању у закуп, залагању или другом располагању имовином велике вриједности, у складу са Законом о привредним друштвима,</w:t>
      </w:r>
    </w:p>
    <w:p w:rsidR="00A6797D" w:rsidRDefault="00A6797D" w:rsidP="009121D3">
      <w:pPr>
        <w:ind w:right="-2"/>
        <w:jc w:val="both"/>
      </w:pPr>
      <w:r>
        <w:lastRenderedPageBreak/>
        <w:t xml:space="preserve">14.Одлучује о другим питањима у складу са чланом 281. Закона о привредним друштвима и Статутом предузећа. </w:t>
      </w:r>
    </w:p>
    <w:p w:rsidR="00A6797D" w:rsidRDefault="009121D3" w:rsidP="00A6797D">
      <w:pPr>
        <w:ind w:right="-2"/>
        <w:jc w:val="both"/>
        <w:rPr>
          <w:lang w:val="bs-Cyrl-BA"/>
        </w:rPr>
      </w:pPr>
      <w:r>
        <w:tab/>
      </w:r>
      <w:r w:rsidR="00A6797D">
        <w:t>Раду скупштине акционара пре</w:t>
      </w:r>
      <w:r w:rsidR="00A6797D">
        <w:rPr>
          <w:lang w:val="bs-Cyrl-BA"/>
        </w:rPr>
        <w:t>д</w:t>
      </w:r>
      <w:r w:rsidR="00A6797D">
        <w:t>сједава предсједник скупштине.</w:t>
      </w:r>
      <w:r w:rsidR="00A6797D">
        <w:rPr>
          <w:lang w:val="bs-Cyrl-BA"/>
        </w:rPr>
        <w:t xml:space="preserve"> </w:t>
      </w:r>
      <w:r w:rsidR="00A6797D">
        <w:t xml:space="preserve">Предсједника </w:t>
      </w:r>
      <w:r w:rsidR="00A6797D">
        <w:rPr>
          <w:lang w:val="bs-Cyrl-BA"/>
        </w:rPr>
        <w:t>С</w:t>
      </w:r>
      <w:r w:rsidR="00A6797D">
        <w:t xml:space="preserve">купштине бирају акционари већином гласова присутних акционара на </w:t>
      </w:r>
      <w:r w:rsidR="00A6797D">
        <w:rPr>
          <w:lang w:val="bs-Cyrl-BA"/>
        </w:rPr>
        <w:t>С</w:t>
      </w:r>
      <w:r w:rsidR="00A6797D">
        <w:t>купштини, на период од пет година</w:t>
      </w:r>
      <w:r w:rsidR="00A6797D">
        <w:rPr>
          <w:lang w:val="bs-Cyrl-BA"/>
        </w:rPr>
        <w:t>.</w:t>
      </w:r>
    </w:p>
    <w:p w:rsidR="00A6797D" w:rsidRDefault="009121D3" w:rsidP="00A6797D">
      <w:pPr>
        <w:spacing w:after="240"/>
        <w:ind w:right="-2"/>
        <w:jc w:val="both"/>
        <w:rPr>
          <w:lang w:val="sr-Cyrl-CS" w:eastAsia="sr-Latn-CS"/>
        </w:rPr>
      </w:pPr>
      <w:r>
        <w:rPr>
          <w:bCs/>
          <w:lang w:val="bs-Cyrl-BA"/>
        </w:rPr>
        <w:tab/>
      </w:r>
      <w:r w:rsidR="00A6797D">
        <w:rPr>
          <w:bCs/>
          <w:lang w:val="bs-Cyrl-BA"/>
        </w:rPr>
        <w:t xml:space="preserve">У складу са чланом  5. став 6. </w:t>
      </w:r>
      <w:r w:rsidR="00A6797D">
        <w:rPr>
          <w:lang w:val="sr-Cyrl-CS" w:eastAsia="sr-Latn-CS"/>
        </w:rPr>
        <w:t xml:space="preserve"> Закона о преносу права својине на капиталу Републике Српске у предузећима која обав</w:t>
      </w:r>
      <w:r>
        <w:rPr>
          <w:lang w:val="bs-Cyrl-BA" w:eastAsia="sr-Latn-CS"/>
        </w:rPr>
        <w:t>љ</w:t>
      </w:r>
      <w:r w:rsidR="00A6797D">
        <w:rPr>
          <w:lang w:val="sr-Cyrl-CS" w:eastAsia="sr-Latn-CS"/>
        </w:rPr>
        <w:t>ају комуналне дјелатности на јединице локалне самоуправе („Службени гласник Републике Српске “</w:t>
      </w:r>
      <w:r>
        <w:rPr>
          <w:lang w:val="sr-Cyrl-CS" w:eastAsia="sr-Latn-CS"/>
        </w:rPr>
        <w:t>,</w:t>
      </w:r>
      <w:r w:rsidR="00A6797D">
        <w:rPr>
          <w:lang w:val="sr-Cyrl-CS" w:eastAsia="sr-Latn-CS"/>
        </w:rPr>
        <w:t xml:space="preserve"> број 50/10), Градоначелник  је  у функцији законом овлашћеног представника у Скупштини а.д. „Комуналац“ Дервента </w:t>
      </w:r>
      <w:r w:rsidR="00A6797D">
        <w:rPr>
          <w:lang w:val="bs-Cyrl-BA" w:eastAsia="sr-Latn-CS"/>
        </w:rPr>
        <w:t xml:space="preserve"> давао  пуномоћ замјенику Градоначелника за заступање на сједницама Скупштине акциионара а.д. „Комуналац</w:t>
      </w:r>
      <w:r>
        <w:rPr>
          <w:lang w:val="bs-Cyrl-BA" w:eastAsia="sr-Latn-CS"/>
        </w:rPr>
        <w:t>“</w:t>
      </w:r>
      <w:r w:rsidR="00A6797D">
        <w:rPr>
          <w:lang w:val="bs-Cyrl-BA" w:eastAsia="sr-Latn-CS"/>
        </w:rPr>
        <w:t xml:space="preserve"> Дервента и </w:t>
      </w:r>
      <w:r w:rsidR="00A6797D">
        <w:rPr>
          <w:lang w:val="sr-Cyrl-CS" w:eastAsia="sr-Latn-CS"/>
        </w:rPr>
        <w:t>као овлашћени представник Града у Скупштини акционара привредног друштва „Комуналац“ а</w:t>
      </w:r>
      <w:r>
        <w:rPr>
          <w:lang w:val="sr-Cyrl-CS" w:eastAsia="sr-Latn-CS"/>
        </w:rPr>
        <w:t>.</w:t>
      </w:r>
      <w:r w:rsidR="00A6797D">
        <w:rPr>
          <w:lang w:val="sr-Cyrl-CS" w:eastAsia="sr-Latn-CS"/>
        </w:rPr>
        <w:t>д</w:t>
      </w:r>
      <w:r>
        <w:rPr>
          <w:lang w:val="sr-Cyrl-CS" w:eastAsia="sr-Latn-CS"/>
        </w:rPr>
        <w:t>. Дервента, заступа  Град,</w:t>
      </w:r>
      <w:r w:rsidR="00A6797D">
        <w:rPr>
          <w:lang w:val="sr-Cyrl-CS" w:eastAsia="sr-Latn-CS"/>
        </w:rPr>
        <w:t xml:space="preserve"> односно да учествује у раду сједница Скупштине акционара „Комуналац“ а.д. Дервента. Овлашћено лице  је  поступало и предузимао све радње у интересу заштите капитала  Града </w:t>
      </w:r>
      <w:r>
        <w:rPr>
          <w:lang w:val="sr-Cyrl-CS" w:eastAsia="sr-Latn-CS"/>
        </w:rPr>
        <w:t xml:space="preserve"> у наведеном привредном друштву,</w:t>
      </w:r>
      <w:r w:rsidR="00A6797D">
        <w:rPr>
          <w:lang w:val="sr-Cyrl-CS" w:eastAsia="sr-Latn-CS"/>
        </w:rPr>
        <w:t xml:space="preserve"> а о активностима значајним за капитал Града Дервента  обавјештавао  Градоначелника.  Пуномоћник је био обавезан да своје гласачко право остварује савјесно и у најбољем интересу акционара. Пуномоћник је био  овлашћен да заступа јединицу локалне самоуправе – Град Дервента са следећим акцијама: ознака </w:t>
      </w:r>
      <w:r w:rsidR="00A6797D">
        <w:rPr>
          <w:lang w:val="sr-Latn-RS" w:eastAsia="sr-Latn-CS"/>
        </w:rPr>
        <w:t xml:space="preserve">ХОВ : КМНД-Р-А , ИСИН код БА100КМНДРА2, </w:t>
      </w:r>
      <w:r w:rsidR="00A6797D">
        <w:rPr>
          <w:lang w:val="sr-Cyrl-CS" w:eastAsia="sr-Latn-CS"/>
        </w:rPr>
        <w:t xml:space="preserve">врста </w:t>
      </w:r>
      <w:r w:rsidR="00A6797D">
        <w:rPr>
          <w:lang w:val="sr-Latn-RS" w:eastAsia="sr-Latn-CS"/>
        </w:rPr>
        <w:t xml:space="preserve"> ХОВ : РЕДОВНЕ АКЦИЈЕ</w:t>
      </w:r>
      <w:r w:rsidR="00A6797D">
        <w:rPr>
          <w:lang w:val="sr-Cyrl-CS" w:eastAsia="sr-Latn-CS"/>
        </w:rPr>
        <w:t>– са  65,00 %.</w:t>
      </w:r>
    </w:p>
    <w:p w:rsidR="00A6797D" w:rsidRDefault="009121D3" w:rsidP="00A6797D">
      <w:pPr>
        <w:ind w:right="-2"/>
        <w:jc w:val="both"/>
        <w:rPr>
          <w:lang w:val="bs-Cyrl-BA"/>
        </w:rPr>
      </w:pPr>
      <w:r>
        <w:tab/>
      </w:r>
      <w:r w:rsidR="00A6797D">
        <w:t>Скупштини акционара, по правилу присуствују и учествују у раду – директор, чланови надзорног одбора и независни ревизор</w:t>
      </w:r>
      <w:r w:rsidR="00A6797D">
        <w:rPr>
          <w:lang w:val="bs-Cyrl-BA"/>
        </w:rPr>
        <w:t>.</w:t>
      </w:r>
    </w:p>
    <w:p w:rsidR="00A6797D" w:rsidRDefault="009121D3" w:rsidP="00A6797D">
      <w:pPr>
        <w:spacing w:after="240"/>
        <w:ind w:right="-2"/>
        <w:jc w:val="both"/>
      </w:pPr>
      <w:r>
        <w:tab/>
      </w:r>
      <w:r w:rsidR="00A6797D">
        <w:t>Скупштина акционара сазива се и одржава једном годишње (годишња скупштина) најкасније у року од шест мјесеци  након завршетка пословне године.</w:t>
      </w:r>
    </w:p>
    <w:p w:rsidR="0053521D" w:rsidRDefault="009121D3" w:rsidP="0053521D">
      <w:pPr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F91F1B">
        <w:rPr>
          <w:lang w:val="bs-Cyrl-BA"/>
        </w:rPr>
        <w:t>У 2025</w:t>
      </w:r>
      <w:r w:rsidR="0053521D">
        <w:rPr>
          <w:lang w:val="bs-Cyrl-BA"/>
        </w:rPr>
        <w:t>. го</w:t>
      </w:r>
      <w:r w:rsidR="00F91F1B">
        <w:rPr>
          <w:lang w:val="bs-Cyrl-BA"/>
        </w:rPr>
        <w:t>дине одржана је једна годишња 24</w:t>
      </w:r>
      <w:r w:rsidR="0053521D">
        <w:rPr>
          <w:lang w:val="bs-Cyrl-BA"/>
        </w:rPr>
        <w:t>. сједница Скупш</w:t>
      </w:r>
      <w:r w:rsidR="00A93756">
        <w:rPr>
          <w:lang w:val="bs-Cyrl-BA"/>
        </w:rPr>
        <w:t>тина „Комуналац“ а.д</w:t>
      </w:r>
      <w:r>
        <w:rPr>
          <w:lang w:val="bs-Cyrl-BA"/>
        </w:rPr>
        <w:t>.</w:t>
      </w:r>
      <w:r w:rsidR="00A93756">
        <w:rPr>
          <w:lang w:val="bs-Cyrl-BA"/>
        </w:rPr>
        <w:t xml:space="preserve"> Дервента  и двије ванредне Скупштине акционара</w:t>
      </w:r>
      <w:r>
        <w:rPr>
          <w:lang w:val="bs-Cyrl-BA"/>
        </w:rPr>
        <w:t xml:space="preserve"> „</w:t>
      </w:r>
      <w:r w:rsidR="00A93756">
        <w:rPr>
          <w:lang w:val="bs-Cyrl-BA"/>
        </w:rPr>
        <w:t>Комуналац“ а.д Дервента</w:t>
      </w:r>
      <w:r w:rsidR="007411EE">
        <w:rPr>
          <w:lang w:val="bs-Cyrl-BA"/>
        </w:rPr>
        <w:t>.</w:t>
      </w:r>
      <w:r w:rsidR="0053521D">
        <w:rPr>
          <w:lang w:val="bs-Cyrl-BA"/>
        </w:rPr>
        <w:t xml:space="preserve"> Увидом у Извјештај Централног регистра хартија од вриједности </w:t>
      </w:r>
      <w:r w:rsidR="005C2626">
        <w:rPr>
          <w:lang w:val="bs-Cyrl-BA"/>
        </w:rPr>
        <w:t>а.д</w:t>
      </w:r>
      <w:r>
        <w:rPr>
          <w:lang w:val="bs-Cyrl-BA"/>
        </w:rPr>
        <w:t>.</w:t>
      </w:r>
      <w:r w:rsidR="005C2626">
        <w:rPr>
          <w:lang w:val="bs-Cyrl-BA"/>
        </w:rPr>
        <w:t xml:space="preserve"> Бања </w:t>
      </w:r>
      <w:r w:rsidR="00F91F1B">
        <w:rPr>
          <w:lang w:val="bs-Cyrl-BA"/>
        </w:rPr>
        <w:t xml:space="preserve">Лука </w:t>
      </w:r>
      <w:r w:rsidR="009409D1">
        <w:rPr>
          <w:lang w:val="bs-Cyrl-BA"/>
        </w:rPr>
        <w:t xml:space="preserve"> С</w:t>
      </w:r>
      <w:r w:rsidR="005C2626">
        <w:rPr>
          <w:lang w:val="bs-Cyrl-BA"/>
        </w:rPr>
        <w:t>купштини су присуствоали Град Дервента (по пуномоћи замјеник градоначелника) који је представљао 2125296 акција са правом гласа и са процентуалним учешћем у основном капиталу од 65,001196%, ПРЕФ а.д</w:t>
      </w:r>
      <w:r>
        <w:rPr>
          <w:lang w:val="bs-Cyrl-BA"/>
        </w:rPr>
        <w:t>.</w:t>
      </w:r>
      <w:r w:rsidR="005C2626">
        <w:rPr>
          <w:lang w:val="bs-Cyrl-BA"/>
        </w:rPr>
        <w:t xml:space="preserve"> Бања Лука који представља 326963 акција са правом гласа и са процентуалним учешћем у основном капиталу од 10,0000012%, Фонд за реституцију РС а.д</w:t>
      </w:r>
      <w:r>
        <w:rPr>
          <w:lang w:val="bs-Cyrl-BA"/>
        </w:rPr>
        <w:t>.</w:t>
      </w:r>
      <w:r w:rsidR="005C2626">
        <w:rPr>
          <w:lang w:val="bs-Cyrl-BA"/>
        </w:rPr>
        <w:t xml:space="preserve"> Бањ</w:t>
      </w:r>
      <w:r>
        <w:rPr>
          <w:lang w:val="bs-Cyrl-BA"/>
        </w:rPr>
        <w:t>а</w:t>
      </w:r>
      <w:r w:rsidR="005C2626">
        <w:rPr>
          <w:lang w:val="bs-Cyrl-BA"/>
        </w:rPr>
        <w:t xml:space="preserve"> Лука који представља 163481 акција са правом гласа и са процентуалним учешћем у основном капиталу од 4.999991% ДУИФ Инвест Нова а.д</w:t>
      </w:r>
      <w:r>
        <w:rPr>
          <w:lang w:val="bs-Cyrl-BA"/>
        </w:rPr>
        <w:t>.</w:t>
      </w:r>
      <w:r w:rsidR="005C2626">
        <w:rPr>
          <w:lang w:val="bs-Cyrl-BA"/>
        </w:rPr>
        <w:t xml:space="preserve"> Бијељина –</w:t>
      </w:r>
      <w:r>
        <w:rPr>
          <w:lang w:val="bs-Cyrl-BA"/>
        </w:rPr>
        <w:t xml:space="preserve"> </w:t>
      </w:r>
      <w:r w:rsidR="005C2626">
        <w:rPr>
          <w:lang w:val="bs-Cyrl-BA"/>
        </w:rPr>
        <w:t xml:space="preserve">ОМИФ Инвест Нова који представља 157426 акција са правом одлучивања и процентуалним учешћем у соноцном капиталу од 4.814801%, ПРОФИ Нова Бијељина </w:t>
      </w:r>
      <w:r w:rsidR="00170A1E">
        <w:rPr>
          <w:lang w:val="bs-Cyrl-BA"/>
        </w:rPr>
        <w:t xml:space="preserve">који представља  15500 акција са правом гласа са процентуалним учешћем у основном капиталу од 0.474060 % као и други мањински акционари. </w:t>
      </w:r>
    </w:p>
    <w:p w:rsidR="005F35D7" w:rsidRDefault="009121D3" w:rsidP="00A6797D">
      <w:pPr>
        <w:spacing w:after="240"/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BC3274">
        <w:rPr>
          <w:lang w:val="bs-Cyrl-BA"/>
        </w:rPr>
        <w:t>Рад  градоначелника у органима</w:t>
      </w:r>
      <w:r w:rsidR="00F91F1B">
        <w:rPr>
          <w:lang w:val="bs-Cyrl-BA"/>
        </w:rPr>
        <w:t xml:space="preserve"> „Комуналац“ а.д</w:t>
      </w:r>
      <w:r>
        <w:rPr>
          <w:lang w:val="bs-Cyrl-BA"/>
        </w:rPr>
        <w:t>.</w:t>
      </w:r>
      <w:r w:rsidR="00F91F1B">
        <w:rPr>
          <w:lang w:val="bs-Cyrl-BA"/>
        </w:rPr>
        <w:t xml:space="preserve"> Дервнета у 2025</w:t>
      </w:r>
      <w:r w:rsidR="00BC3274">
        <w:rPr>
          <w:lang w:val="bs-Cyrl-BA"/>
        </w:rPr>
        <w:t xml:space="preserve">. години представљен је кроз </w:t>
      </w:r>
      <w:r w:rsidR="004F4B62">
        <w:rPr>
          <w:lang w:val="bs-Cyrl-BA"/>
        </w:rPr>
        <w:t xml:space="preserve">усвајање и </w:t>
      </w:r>
      <w:r w:rsidR="00BC3274">
        <w:rPr>
          <w:lang w:val="bs-Cyrl-BA"/>
        </w:rPr>
        <w:t xml:space="preserve">реализацију </w:t>
      </w:r>
      <w:r w:rsidR="004F4B62">
        <w:rPr>
          <w:lang w:val="bs-Cyrl-BA"/>
        </w:rPr>
        <w:t xml:space="preserve">Плана рада и пословања </w:t>
      </w:r>
      <w:r w:rsidR="00F91F1B">
        <w:rPr>
          <w:lang w:val="bs-Cyrl-BA"/>
        </w:rPr>
        <w:t xml:space="preserve">„Комуналац“ а.д </w:t>
      </w:r>
      <w:r w:rsidR="005F35D7">
        <w:rPr>
          <w:lang w:val="bs-Cyrl-BA"/>
        </w:rPr>
        <w:t>Дервента за 2025</w:t>
      </w:r>
      <w:r w:rsidR="004F4B62">
        <w:rPr>
          <w:lang w:val="bs-Cyrl-BA"/>
        </w:rPr>
        <w:t xml:space="preserve">. годину  </w:t>
      </w:r>
      <w:r w:rsidR="00F564DF">
        <w:rPr>
          <w:lang w:val="bs-Cyrl-BA"/>
        </w:rPr>
        <w:t>који је усвојен</w:t>
      </w:r>
      <w:r w:rsidR="00F91F1B">
        <w:rPr>
          <w:lang w:val="bs-Cyrl-BA"/>
        </w:rPr>
        <w:t xml:space="preserve">  на  </w:t>
      </w:r>
      <w:r>
        <w:rPr>
          <w:lang w:val="bs-Cyrl-BA"/>
        </w:rPr>
        <w:t xml:space="preserve"> сједници</w:t>
      </w:r>
      <w:r w:rsidR="005F35D7">
        <w:rPr>
          <w:lang w:val="bs-Cyrl-BA"/>
        </w:rPr>
        <w:t xml:space="preserve"> Скупштине акционара .</w:t>
      </w:r>
    </w:p>
    <w:p w:rsidR="004A735A" w:rsidRDefault="009121D3" w:rsidP="00A6797D">
      <w:pPr>
        <w:spacing w:after="240"/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4F4B62">
        <w:rPr>
          <w:lang w:val="bs-Cyrl-BA"/>
        </w:rPr>
        <w:t>Слиједом тога на</w:t>
      </w:r>
      <w:r w:rsidR="00BC3274">
        <w:rPr>
          <w:lang w:val="bs-Cyrl-BA"/>
        </w:rPr>
        <w:t xml:space="preserve"> 24. сједници Скупштине</w:t>
      </w:r>
      <w:r w:rsidR="004A735A">
        <w:rPr>
          <w:lang w:val="bs-Cyrl-BA"/>
        </w:rPr>
        <w:t xml:space="preserve"> акционара а.д</w:t>
      </w:r>
      <w:r>
        <w:rPr>
          <w:lang w:val="bs-Cyrl-BA"/>
        </w:rPr>
        <w:t>.</w:t>
      </w:r>
      <w:r w:rsidR="004A735A">
        <w:rPr>
          <w:lang w:val="bs-Cyrl-BA"/>
        </w:rPr>
        <w:t xml:space="preserve"> „Комуналац“ Дервента </w:t>
      </w:r>
      <w:r w:rsidR="00BC3274">
        <w:rPr>
          <w:lang w:val="bs-Cyrl-BA"/>
        </w:rPr>
        <w:t xml:space="preserve">која је одржана 18.06.2025. године </w:t>
      </w:r>
      <w:r w:rsidR="004F4B62">
        <w:rPr>
          <w:lang w:val="bs-Cyrl-BA"/>
        </w:rPr>
        <w:t>скупштина је донијела низ одлука које се односе на рад „К</w:t>
      </w:r>
      <w:r w:rsidR="0053521D">
        <w:rPr>
          <w:lang w:val="bs-Cyrl-BA"/>
        </w:rPr>
        <w:t>омуналац</w:t>
      </w:r>
      <w:r>
        <w:rPr>
          <w:lang w:val="bs-Cyrl-BA"/>
        </w:rPr>
        <w:t>“</w:t>
      </w:r>
      <w:r w:rsidR="004F4B62">
        <w:rPr>
          <w:lang w:val="bs-Cyrl-BA"/>
        </w:rPr>
        <w:t xml:space="preserve"> а.д</w:t>
      </w:r>
      <w:r>
        <w:rPr>
          <w:lang w:val="bs-Cyrl-BA"/>
        </w:rPr>
        <w:t>.</w:t>
      </w:r>
      <w:r w:rsidR="004F4B62">
        <w:rPr>
          <w:lang w:val="bs-Cyrl-BA"/>
        </w:rPr>
        <w:t xml:space="preserve"> Дервента у 2024. години </w:t>
      </w:r>
      <w:r w:rsidR="00EF2C36">
        <w:rPr>
          <w:lang w:val="bs-Cyrl-BA"/>
        </w:rPr>
        <w:t>.</w:t>
      </w:r>
      <w:r>
        <w:rPr>
          <w:lang w:val="bs-Cyrl-BA"/>
        </w:rPr>
        <w:t xml:space="preserve"> </w:t>
      </w:r>
      <w:r w:rsidR="0053521D">
        <w:rPr>
          <w:lang w:val="bs-Cyrl-BA"/>
        </w:rPr>
        <w:t>С</w:t>
      </w:r>
      <w:r w:rsidR="004F4B62">
        <w:rPr>
          <w:lang w:val="bs-Cyrl-BA"/>
        </w:rPr>
        <w:t xml:space="preserve">ве одлуке су усвојене једногласно. </w:t>
      </w:r>
    </w:p>
    <w:p w:rsidR="005F35D7" w:rsidRDefault="009121D3" w:rsidP="00A6797D">
      <w:pPr>
        <w:spacing w:after="240"/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5F35D7">
        <w:rPr>
          <w:lang w:val="bs-Cyrl-BA"/>
        </w:rPr>
        <w:t xml:space="preserve">На 7. ванредној сједници Скупштине </w:t>
      </w:r>
      <w:r w:rsidR="00EF2C36">
        <w:rPr>
          <w:lang w:val="bs-Cyrl-BA"/>
        </w:rPr>
        <w:t>а</w:t>
      </w:r>
      <w:r w:rsidR="005F35D7">
        <w:rPr>
          <w:lang w:val="bs-Cyrl-BA"/>
        </w:rPr>
        <w:t>кционара „Комуналац“ а.д</w:t>
      </w:r>
      <w:r>
        <w:rPr>
          <w:lang w:val="bs-Cyrl-BA"/>
        </w:rPr>
        <w:t>.</w:t>
      </w:r>
      <w:r w:rsidR="005F35D7">
        <w:rPr>
          <w:lang w:val="bs-Cyrl-BA"/>
        </w:rPr>
        <w:t xml:space="preserve"> Дервента која је одржана 19.08.2025. године</w:t>
      </w:r>
      <w:r>
        <w:rPr>
          <w:lang w:val="bs-Cyrl-BA"/>
        </w:rPr>
        <w:t>,</w:t>
      </w:r>
      <w:r w:rsidR="005F35D7">
        <w:rPr>
          <w:lang w:val="bs-Cyrl-BA"/>
        </w:rPr>
        <w:t xml:space="preserve"> поред осталог усвојена је одлука о разрјешењу једног в.д</w:t>
      </w:r>
      <w:r>
        <w:rPr>
          <w:lang w:val="bs-Cyrl-BA"/>
        </w:rPr>
        <w:t>.</w:t>
      </w:r>
      <w:r w:rsidR="005F35D7">
        <w:rPr>
          <w:lang w:val="bs-Cyrl-BA"/>
        </w:rPr>
        <w:t xml:space="preserve"> члана Надзорног одбора „Комуналац</w:t>
      </w:r>
      <w:r w:rsidR="00EF2C36">
        <w:rPr>
          <w:lang w:val="bs-Cyrl-BA"/>
        </w:rPr>
        <w:t>“</w:t>
      </w:r>
      <w:r w:rsidR="005F35D7">
        <w:rPr>
          <w:lang w:val="bs-Cyrl-BA"/>
        </w:rPr>
        <w:t xml:space="preserve"> а</w:t>
      </w:r>
      <w:r>
        <w:rPr>
          <w:lang w:val="bs-Cyrl-BA"/>
        </w:rPr>
        <w:t>.</w:t>
      </w:r>
      <w:r w:rsidR="005F35D7">
        <w:rPr>
          <w:lang w:val="bs-Cyrl-BA"/>
        </w:rPr>
        <w:t>д. Дервента испред Града Дервента  као и Одлука о именовању једног члана Надзорног одбора испред Града Дервента.</w:t>
      </w:r>
    </w:p>
    <w:p w:rsidR="005D00B3" w:rsidRDefault="009121D3" w:rsidP="00A6797D">
      <w:pPr>
        <w:spacing w:after="240"/>
        <w:ind w:right="-2"/>
        <w:jc w:val="both"/>
        <w:rPr>
          <w:lang w:val="bs-Cyrl-BA"/>
        </w:rPr>
      </w:pPr>
      <w:r>
        <w:rPr>
          <w:lang w:val="bs-Cyrl-BA"/>
        </w:rPr>
        <w:lastRenderedPageBreak/>
        <w:tab/>
      </w:r>
      <w:r w:rsidR="005F35D7">
        <w:rPr>
          <w:lang w:val="bs-Cyrl-BA"/>
        </w:rPr>
        <w:t>На 8. ванредној сједници Скупштине акционара „Комуналац“ а.д</w:t>
      </w:r>
      <w:r>
        <w:rPr>
          <w:lang w:val="bs-Cyrl-BA"/>
        </w:rPr>
        <w:t>.</w:t>
      </w:r>
      <w:r w:rsidR="005F35D7">
        <w:rPr>
          <w:lang w:val="bs-Cyrl-BA"/>
        </w:rPr>
        <w:t xml:space="preserve"> Дервента кој</w:t>
      </w:r>
      <w:r w:rsidR="00762690">
        <w:rPr>
          <w:lang w:val="bs-Cyrl-BA"/>
        </w:rPr>
        <w:t xml:space="preserve">а је одржана 23.12.2025. године донесена је Одлука о разрјешењу чланова </w:t>
      </w:r>
      <w:r w:rsidR="00EF2C36">
        <w:rPr>
          <w:lang w:val="bs-Cyrl-BA"/>
        </w:rPr>
        <w:t xml:space="preserve"> </w:t>
      </w:r>
      <w:r w:rsidR="00762690">
        <w:rPr>
          <w:lang w:val="bs-Cyrl-BA"/>
        </w:rPr>
        <w:t>О</w:t>
      </w:r>
      <w:r w:rsidR="00EF2C36">
        <w:rPr>
          <w:lang w:val="bs-Cyrl-BA"/>
        </w:rPr>
        <w:t xml:space="preserve">дбора </w:t>
      </w:r>
      <w:r w:rsidR="00762690">
        <w:rPr>
          <w:lang w:val="bs-Cyrl-BA"/>
        </w:rPr>
        <w:t>за ревизију „Комуналац“ а.д</w:t>
      </w:r>
      <w:r>
        <w:rPr>
          <w:lang w:val="bs-Cyrl-BA"/>
        </w:rPr>
        <w:t>.</w:t>
      </w:r>
      <w:r w:rsidR="00762690">
        <w:rPr>
          <w:lang w:val="bs-Cyrl-BA"/>
        </w:rPr>
        <w:t xml:space="preserve"> Дервента као и Одлука о именовању чланова Одбора за ревизију </w:t>
      </w:r>
      <w:r w:rsidR="00EF2C36">
        <w:rPr>
          <w:lang w:val="bs-Cyrl-BA"/>
        </w:rPr>
        <w:t>(</w:t>
      </w:r>
      <w:r w:rsidR="00762690">
        <w:rPr>
          <w:lang w:val="bs-Cyrl-BA"/>
        </w:rPr>
        <w:t>након спроведене конкурсне процедуре).</w:t>
      </w:r>
    </w:p>
    <w:p w:rsidR="00A3716D" w:rsidRPr="00433EF1" w:rsidRDefault="009121D3" w:rsidP="00A6797D">
      <w:pPr>
        <w:spacing w:after="240"/>
        <w:ind w:right="-2"/>
        <w:jc w:val="both"/>
        <w:rPr>
          <w:lang w:val="bs-Cyrl-BA"/>
        </w:rPr>
      </w:pPr>
      <w:r w:rsidRPr="009121D3">
        <w:rPr>
          <w:b/>
          <w:i/>
          <w:lang w:val="bs-Cyrl-BA"/>
        </w:rPr>
        <w:tab/>
      </w:r>
      <w:r w:rsidR="005D00B3" w:rsidRPr="00433EF1">
        <w:rPr>
          <w:lang w:val="bs-Cyrl-BA"/>
        </w:rPr>
        <w:t>У 2025</w:t>
      </w:r>
      <w:r w:rsidR="00A3716D" w:rsidRPr="00433EF1">
        <w:rPr>
          <w:lang w:val="bs-Cyrl-BA"/>
        </w:rPr>
        <w:t>. укупни приходи „</w:t>
      </w:r>
      <w:r w:rsidR="00D74346" w:rsidRPr="00433EF1">
        <w:rPr>
          <w:lang w:val="bs-Cyrl-BA"/>
        </w:rPr>
        <w:t>К</w:t>
      </w:r>
      <w:r w:rsidR="00A3716D" w:rsidRPr="00433EF1">
        <w:rPr>
          <w:lang w:val="bs-Cyrl-BA"/>
        </w:rPr>
        <w:t xml:space="preserve">омуналац“ а.д </w:t>
      </w:r>
      <w:r w:rsidR="00762690" w:rsidRPr="00433EF1">
        <w:rPr>
          <w:lang w:val="bs-Cyrl-BA"/>
        </w:rPr>
        <w:t>Дервента износили су 4.913</w:t>
      </w:r>
      <w:r w:rsidR="002115FB" w:rsidRPr="00433EF1">
        <w:rPr>
          <w:lang w:val="bs-Latn-BA"/>
        </w:rPr>
        <w:t>.589</w:t>
      </w:r>
      <w:r w:rsidR="00762690" w:rsidRPr="00433EF1">
        <w:rPr>
          <w:lang w:val="bs-Cyrl-BA"/>
        </w:rPr>
        <w:t>,49</w:t>
      </w:r>
      <w:r w:rsidR="00A3716D" w:rsidRPr="00433EF1">
        <w:rPr>
          <w:lang w:val="bs-Cyrl-BA"/>
        </w:rPr>
        <w:t xml:space="preserve"> КМ, укуп</w:t>
      </w:r>
      <w:r w:rsidR="00762690" w:rsidRPr="00433EF1">
        <w:rPr>
          <w:lang w:val="bs-Cyrl-BA"/>
        </w:rPr>
        <w:t xml:space="preserve">ни расходи износили су 4.815,544,00 КМ, (амортизација 319.434,16 </w:t>
      </w:r>
      <w:r w:rsidR="00A3716D" w:rsidRPr="00433EF1">
        <w:rPr>
          <w:lang w:val="bs-Cyrl-BA"/>
        </w:rPr>
        <w:t>КМ), бруто добит (по</w:t>
      </w:r>
      <w:r w:rsidR="00762690" w:rsidRPr="00433EF1">
        <w:rPr>
          <w:lang w:val="bs-Cyrl-BA"/>
        </w:rPr>
        <w:t xml:space="preserve"> финан. </w:t>
      </w:r>
      <w:r w:rsidRPr="00433EF1">
        <w:rPr>
          <w:lang w:val="bs-Cyrl-BA"/>
        </w:rPr>
        <w:t>и</w:t>
      </w:r>
      <w:r w:rsidR="00762690" w:rsidRPr="00433EF1">
        <w:rPr>
          <w:lang w:val="bs-Cyrl-BA"/>
        </w:rPr>
        <w:t xml:space="preserve">звјештају) 98.045,49 </w:t>
      </w:r>
      <w:r w:rsidR="00A3716D" w:rsidRPr="00433EF1">
        <w:rPr>
          <w:lang w:val="bs-Cyrl-BA"/>
        </w:rPr>
        <w:t>КМ, порез н</w:t>
      </w:r>
      <w:r w:rsidRPr="00433EF1">
        <w:rPr>
          <w:lang w:val="bs-Cyrl-BA"/>
        </w:rPr>
        <w:t>а добит (</w:t>
      </w:r>
      <w:r w:rsidR="00B60D26" w:rsidRPr="00433EF1">
        <w:rPr>
          <w:lang w:val="bs-Cyrl-BA"/>
        </w:rPr>
        <w:t>по порес</w:t>
      </w:r>
      <w:r w:rsidR="00762690" w:rsidRPr="00433EF1">
        <w:rPr>
          <w:lang w:val="bs-Cyrl-BA"/>
        </w:rPr>
        <w:t>ком билансу) 10.951,18  КМ, нето добит 87.094,31 КМ</w:t>
      </w:r>
      <w:r w:rsidRPr="00433EF1">
        <w:rPr>
          <w:lang w:val="bs-Cyrl-BA"/>
        </w:rPr>
        <w:t>.</w:t>
      </w:r>
      <w:bookmarkStart w:id="0" w:name="_GoBack"/>
      <w:bookmarkEnd w:id="0"/>
    </w:p>
    <w:p w:rsidR="00217C1F" w:rsidRPr="00EF2C36" w:rsidRDefault="009121D3" w:rsidP="00217C1F">
      <w:pPr>
        <w:spacing w:after="240"/>
        <w:ind w:right="-2"/>
        <w:jc w:val="both"/>
        <w:rPr>
          <w:lang w:val="bs-Latn-BA"/>
        </w:rPr>
      </w:pPr>
      <w:r>
        <w:rPr>
          <w:lang w:val="bs-Cyrl-BA"/>
        </w:rPr>
        <w:tab/>
      </w:r>
      <w:r w:rsidR="00A3716D" w:rsidRPr="00EF2C36">
        <w:rPr>
          <w:lang w:val="bs-Cyrl-BA"/>
        </w:rPr>
        <w:t xml:space="preserve">Скупштина акционара је донијела одлуку </w:t>
      </w:r>
      <w:r w:rsidR="00D74346" w:rsidRPr="00EF2C36">
        <w:rPr>
          <w:lang w:val="bs-Cyrl-BA"/>
        </w:rPr>
        <w:t>д</w:t>
      </w:r>
      <w:r w:rsidR="00EF2C36" w:rsidRPr="00EF2C36">
        <w:rPr>
          <w:lang w:val="bs-Cyrl-BA"/>
        </w:rPr>
        <w:t>а се нето добит остварена у 2025</w:t>
      </w:r>
      <w:r w:rsidR="00D74346" w:rsidRPr="00EF2C36">
        <w:rPr>
          <w:lang w:val="bs-Cyrl-BA"/>
        </w:rPr>
        <w:t xml:space="preserve">. </w:t>
      </w:r>
      <w:r w:rsidR="004F4B62" w:rsidRPr="00EF2C36">
        <w:rPr>
          <w:lang w:val="bs-Cyrl-BA"/>
        </w:rPr>
        <w:t xml:space="preserve">години </w:t>
      </w:r>
      <w:r w:rsidR="00EF2C36" w:rsidRPr="00EF2C36">
        <w:rPr>
          <w:lang w:val="bs-Cyrl-BA"/>
        </w:rPr>
        <w:t>у износу од 87.094,31</w:t>
      </w:r>
      <w:r>
        <w:rPr>
          <w:lang w:val="bs-Cyrl-BA"/>
        </w:rPr>
        <w:t xml:space="preserve"> КМ </w:t>
      </w:r>
      <w:r w:rsidR="00D74346" w:rsidRPr="00EF2C36">
        <w:rPr>
          <w:lang w:val="bs-Cyrl-BA"/>
        </w:rPr>
        <w:t>распоређује на покрииће дије</w:t>
      </w:r>
      <w:r w:rsidR="00217C1F" w:rsidRPr="00EF2C36">
        <w:rPr>
          <w:lang w:val="bs-Cyrl-BA"/>
        </w:rPr>
        <w:t>ла губитака из ранијих година</w:t>
      </w:r>
      <w:r w:rsidR="00217C1F" w:rsidRPr="00EF2C36">
        <w:rPr>
          <w:lang w:val="bs-Latn-BA"/>
        </w:rPr>
        <w:t>.</w:t>
      </w:r>
    </w:p>
    <w:p w:rsidR="00DE1452" w:rsidRPr="00217C1F" w:rsidRDefault="00217C1F" w:rsidP="00217C1F">
      <w:pPr>
        <w:spacing w:after="240"/>
        <w:ind w:right="-2"/>
        <w:jc w:val="both"/>
        <w:rPr>
          <w:lang w:val="bs-Cyrl-BA"/>
        </w:rPr>
      </w:pPr>
      <w:r>
        <w:t>Надзорн</w:t>
      </w:r>
      <w:r>
        <w:rPr>
          <w:lang w:val="bs-Cyrl-BA"/>
        </w:rPr>
        <w:t xml:space="preserve"> одбор</w:t>
      </w:r>
    </w:p>
    <w:p w:rsidR="00DE1452" w:rsidRDefault="009121D3" w:rsidP="00DE1452">
      <w:pPr>
        <w:suppressAutoHyphens w:val="0"/>
        <w:jc w:val="both"/>
      </w:pPr>
      <w:r>
        <w:tab/>
      </w:r>
      <w:r w:rsidR="00DE1452">
        <w:t xml:space="preserve">Надзорни одбор </w:t>
      </w:r>
      <w:r w:rsidR="00DE1452">
        <w:rPr>
          <w:lang w:val="bs-Cyrl-BA"/>
        </w:rPr>
        <w:t>„Комуналац“ а.д</w:t>
      </w:r>
      <w:r>
        <w:rPr>
          <w:lang w:val="bs-Cyrl-BA"/>
        </w:rPr>
        <w:t>.</w:t>
      </w:r>
      <w:r w:rsidR="00DE1452">
        <w:rPr>
          <w:lang w:val="bs-Cyrl-BA"/>
        </w:rPr>
        <w:t xml:space="preserve"> Дервента </w:t>
      </w:r>
      <w:r w:rsidR="00DE1452">
        <w:t xml:space="preserve">се састоји од три члана, које именује Скупштина акционара. </w:t>
      </w:r>
    </w:p>
    <w:p w:rsidR="00DE1452" w:rsidRDefault="009121D3" w:rsidP="00DE1452">
      <w:pPr>
        <w:suppressAutoHyphens w:val="0"/>
        <w:jc w:val="both"/>
      </w:pPr>
      <w:r>
        <w:tab/>
      </w:r>
      <w:r w:rsidR="00DE1452">
        <w:t xml:space="preserve">Два члана Надзорног одбора бирају се испред </w:t>
      </w:r>
      <w:r w:rsidR="00DE1452">
        <w:rPr>
          <w:lang w:val="bs-Cyrl-BA"/>
        </w:rPr>
        <w:t xml:space="preserve">Града </w:t>
      </w:r>
      <w:r w:rsidR="00DE1452">
        <w:t>Дервента и један из реда мањинских акционара, на период од пет година уз могућност поновног избора.</w:t>
      </w:r>
    </w:p>
    <w:p w:rsidR="00DE1452" w:rsidRDefault="009121D3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ab/>
      </w:r>
      <w:r w:rsidR="00DE1452">
        <w:rPr>
          <w:lang w:val="bs-Cyrl-BA"/>
        </w:rPr>
        <w:t>Предлагање и избор чланова Надзорног одбора испред Града врши се по поступку предвиђеном Законом о министарским, владиним и другим именовањима а у том циљу Скупштина акционара доноси Одлуку о расписивању Јавног конкурса, Одлуку о утврђивању услова, стандарда и критерија и Одлуку о именовању Комисије за избор. Комисија за избор се састоји од пет чланова</w:t>
      </w:r>
      <w:r>
        <w:rPr>
          <w:lang w:val="bs-Cyrl-BA"/>
        </w:rPr>
        <w:t>,</w:t>
      </w:r>
      <w:r w:rsidR="00DE1452">
        <w:rPr>
          <w:lang w:val="bs-Cyrl-BA"/>
        </w:rPr>
        <w:t xml:space="preserve"> од којих су три службеника Градске управе Града Дервента а два из реда лица који познају процедуре избора и дјелатност Предузећа. Надзорни одбор из реда својих чланова бира предсједника и замјеника предсједника. </w:t>
      </w:r>
    </w:p>
    <w:p w:rsidR="009121D3" w:rsidRDefault="009121D3" w:rsidP="00DE1452">
      <w:pPr>
        <w:tabs>
          <w:tab w:val="center" w:pos="4536"/>
        </w:tabs>
        <w:suppressAutoHyphens w:val="0"/>
        <w:jc w:val="both"/>
        <w:rPr>
          <w:lang w:val="bs-Cyrl-BA"/>
        </w:rPr>
      </w:pPr>
    </w:p>
    <w:p w:rsidR="00DE1452" w:rsidRPr="00EF2C36" w:rsidRDefault="009121D3" w:rsidP="00DE1452">
      <w:pPr>
        <w:tabs>
          <w:tab w:val="center" w:pos="4536"/>
        </w:tabs>
        <w:suppressAutoHyphens w:val="0"/>
        <w:jc w:val="both"/>
        <w:rPr>
          <w:lang w:val="bs-Cyrl-BA"/>
        </w:rPr>
      </w:pPr>
      <w:r>
        <w:rPr>
          <w:lang w:val="bs-Cyrl-BA"/>
        </w:rPr>
        <w:tab/>
        <w:t xml:space="preserve">          Надзорни одбор „Комуналац“ а.д</w:t>
      </w:r>
      <w:r w:rsidR="00DE1452">
        <w:rPr>
          <w:lang w:val="bs-Cyrl-BA"/>
        </w:rPr>
        <w:t xml:space="preserve">. Дервента у </w:t>
      </w:r>
      <w:r w:rsidR="00A93756">
        <w:rPr>
          <w:lang w:val="bs-Cyrl-BA"/>
        </w:rPr>
        <w:t>току 2025</w:t>
      </w:r>
      <w:r w:rsidR="007411EE">
        <w:rPr>
          <w:lang w:val="bs-Cyrl-BA"/>
        </w:rPr>
        <w:t xml:space="preserve">. </w:t>
      </w:r>
      <w:r w:rsidR="00EF2C36">
        <w:rPr>
          <w:lang w:val="bs-Cyrl-BA"/>
        </w:rPr>
        <w:t>године одржао је 21.  сједницу</w:t>
      </w:r>
      <w:r>
        <w:rPr>
          <w:lang w:val="bs-Cyrl-BA"/>
        </w:rPr>
        <w:t xml:space="preserve">. </w:t>
      </w:r>
      <w:r w:rsidR="00DE1452">
        <w:rPr>
          <w:lang w:val="bs-Cyrl-BA"/>
        </w:rPr>
        <w:t>Надзорни одбор је припремао и предлагао Скупштини акционара одлуке из своје надлежности.</w:t>
      </w:r>
    </w:p>
    <w:p w:rsidR="00DE1452" w:rsidRDefault="009121D3" w:rsidP="009121D3">
      <w:pPr>
        <w:tabs>
          <w:tab w:val="center" w:pos="0"/>
        </w:tabs>
        <w:suppressAutoHyphens w:val="0"/>
        <w:spacing w:after="240"/>
        <w:jc w:val="both"/>
        <w:rPr>
          <w:bCs/>
          <w:lang w:val="bs-Cyrl-BA"/>
        </w:rPr>
      </w:pPr>
      <w:r>
        <w:tab/>
      </w:r>
      <w:r w:rsidR="007411EE">
        <w:t>На г</w:t>
      </w:r>
      <w:r w:rsidR="00DE1452">
        <w:t xml:space="preserve">одишњој </w:t>
      </w:r>
      <w:r w:rsidR="00DE1452">
        <w:rPr>
          <w:lang w:val="bs-Cyrl-BA"/>
        </w:rPr>
        <w:t>С</w:t>
      </w:r>
      <w:r w:rsidR="00DE1452">
        <w:t>купштини акционара Надзор</w:t>
      </w:r>
      <w:r w:rsidR="007411EE">
        <w:t xml:space="preserve">ни одбор Предузећа је дао </w:t>
      </w:r>
      <w:r w:rsidR="00DE1452">
        <w:t xml:space="preserve"> ажуран и комплетан извјештај акционарима о стању и пословима Предузећа, укључујући нарочито извјештај о финансијском стању Предузећа.</w:t>
      </w:r>
    </w:p>
    <w:p w:rsidR="00DE1452" w:rsidRDefault="009121D3" w:rsidP="009121D3">
      <w:pPr>
        <w:tabs>
          <w:tab w:val="center" w:pos="0"/>
        </w:tabs>
        <w:suppressAutoHyphens w:val="0"/>
        <w:jc w:val="both"/>
        <w:rPr>
          <w:bCs/>
          <w:lang w:val="bs-Cyrl-BA"/>
        </w:rPr>
      </w:pPr>
      <w:r>
        <w:rPr>
          <w:bCs/>
          <w:lang w:val="bs-Cyrl-BA"/>
        </w:rPr>
        <w:tab/>
      </w:r>
      <w:r w:rsidR="00DE1452">
        <w:rPr>
          <w:bCs/>
          <w:lang w:val="bs-Cyrl-BA"/>
        </w:rPr>
        <w:t>Скупштина акционара „Комун</w:t>
      </w:r>
      <w:r w:rsidR="00A93756">
        <w:rPr>
          <w:bCs/>
          <w:lang w:val="bs-Cyrl-BA"/>
        </w:rPr>
        <w:t>алац“ а.д</w:t>
      </w:r>
      <w:r>
        <w:rPr>
          <w:bCs/>
          <w:lang w:val="bs-Cyrl-BA"/>
        </w:rPr>
        <w:t>.</w:t>
      </w:r>
      <w:r w:rsidR="00A93756">
        <w:rPr>
          <w:bCs/>
          <w:lang w:val="bs-Cyrl-BA"/>
        </w:rPr>
        <w:t xml:space="preserve"> Дервента на својој 25</w:t>
      </w:r>
      <w:r w:rsidR="00DE1452">
        <w:rPr>
          <w:bCs/>
          <w:lang w:val="bs-Cyrl-BA"/>
        </w:rPr>
        <w:t xml:space="preserve">. годишњој Скупштини акционара </w:t>
      </w:r>
      <w:r w:rsidR="00EF2C36">
        <w:rPr>
          <w:bCs/>
          <w:lang w:val="bs-Cyrl-BA"/>
        </w:rPr>
        <w:t xml:space="preserve">која је одржана 19.06.2026. године </w:t>
      </w:r>
      <w:r w:rsidR="00DE1452">
        <w:rPr>
          <w:bCs/>
          <w:lang w:val="bs-Cyrl-BA"/>
        </w:rPr>
        <w:t xml:space="preserve">доннијела је Одлуку о усвајању Извјештаја о раду Надзорног одбора </w:t>
      </w:r>
      <w:r w:rsidR="00A93756">
        <w:rPr>
          <w:bCs/>
          <w:lang w:val="bs-Cyrl-BA"/>
        </w:rPr>
        <w:t>„Комуналац“ а.д</w:t>
      </w:r>
      <w:r>
        <w:rPr>
          <w:bCs/>
          <w:lang w:val="bs-Cyrl-BA"/>
        </w:rPr>
        <w:t>.</w:t>
      </w:r>
      <w:r w:rsidR="00A93756">
        <w:rPr>
          <w:bCs/>
          <w:lang w:val="bs-Cyrl-BA"/>
        </w:rPr>
        <w:t xml:space="preserve"> Дервента за 2025</w:t>
      </w:r>
      <w:r w:rsidR="00DE1452">
        <w:rPr>
          <w:bCs/>
          <w:lang w:val="bs-Cyrl-BA"/>
        </w:rPr>
        <w:t>. годину.</w:t>
      </w:r>
    </w:p>
    <w:p w:rsidR="00DE1452" w:rsidRDefault="00DE1452" w:rsidP="00DE1452">
      <w:pPr>
        <w:tabs>
          <w:tab w:val="center" w:pos="4536"/>
        </w:tabs>
        <w:suppressAutoHyphens w:val="0"/>
        <w:jc w:val="both"/>
        <w:rPr>
          <w:bCs/>
          <w:lang w:val="sr-Cyrl-BA"/>
        </w:rPr>
      </w:pPr>
    </w:p>
    <w:p w:rsidR="00DE1452" w:rsidRDefault="00DE1452" w:rsidP="00DE1452">
      <w:pPr>
        <w:tabs>
          <w:tab w:val="left" w:pos="2344"/>
        </w:tabs>
        <w:suppressAutoHyphens w:val="0"/>
        <w:rPr>
          <w:b/>
          <w:bCs/>
          <w:lang w:val="sr-Cyrl-BA"/>
        </w:rPr>
      </w:pPr>
      <w:r>
        <w:rPr>
          <w:b/>
          <w:bCs/>
          <w:lang w:val="sr-Cyrl-BA"/>
        </w:rPr>
        <w:t>Управа Предузећа</w:t>
      </w:r>
    </w:p>
    <w:p w:rsidR="00DE1452" w:rsidRDefault="00DE1452" w:rsidP="00DE1452">
      <w:pPr>
        <w:tabs>
          <w:tab w:val="left" w:pos="2344"/>
        </w:tabs>
        <w:suppressAutoHyphens w:val="0"/>
        <w:rPr>
          <w:bCs/>
          <w:lang w:val="sr-Cyrl-BA"/>
        </w:rPr>
      </w:pPr>
    </w:p>
    <w:p w:rsidR="00DE1452" w:rsidRDefault="009121D3" w:rsidP="009121D3">
      <w:pPr>
        <w:tabs>
          <w:tab w:val="left" w:pos="0"/>
        </w:tabs>
        <w:suppressAutoHyphens w:val="0"/>
        <w:jc w:val="both"/>
        <w:rPr>
          <w:bCs/>
          <w:lang w:val="sr-Cyrl-BA"/>
        </w:rPr>
      </w:pPr>
      <w:r>
        <w:rPr>
          <w:bCs/>
          <w:lang w:val="sr-Cyrl-BA"/>
        </w:rPr>
        <w:tab/>
      </w:r>
      <w:r w:rsidR="00DE1452">
        <w:rPr>
          <w:bCs/>
          <w:lang w:val="sr-Cyrl-BA"/>
        </w:rPr>
        <w:t>Управу Предузећа чине директор и извршни директори.  Директора  Предузећа и извршне директоре именује Надзорни одбор „Комуналац“ а.д Дервента.</w:t>
      </w:r>
    </w:p>
    <w:p w:rsidR="00DE1452" w:rsidRDefault="009121D3" w:rsidP="009121D3">
      <w:pPr>
        <w:tabs>
          <w:tab w:val="left" w:pos="0"/>
        </w:tabs>
        <w:suppressAutoHyphens w:val="0"/>
        <w:jc w:val="both"/>
        <w:rPr>
          <w:bCs/>
          <w:lang w:val="sr-Cyrl-BA"/>
        </w:rPr>
      </w:pPr>
      <w:r>
        <w:rPr>
          <w:bCs/>
          <w:lang w:val="sr-Cyrl-BA"/>
        </w:rPr>
        <w:tab/>
      </w:r>
      <w:r w:rsidR="00DE1452">
        <w:rPr>
          <w:bCs/>
          <w:lang w:val="sr-Cyrl-BA"/>
        </w:rPr>
        <w:t>Одлуку о расписивању конкурса за избор чланова Управе доноси Надзорни одбор  и истовремено именује Комисију за избор од пет чланова који познају област од интереса за пословање Предузећа.</w:t>
      </w:r>
    </w:p>
    <w:p w:rsidR="00DE1452" w:rsidRDefault="00DE1452" w:rsidP="00DE1452">
      <w:pPr>
        <w:tabs>
          <w:tab w:val="left" w:pos="2344"/>
        </w:tabs>
        <w:suppressAutoHyphens w:val="0"/>
        <w:jc w:val="both"/>
        <w:rPr>
          <w:bCs/>
          <w:lang w:val="sr-Cyrl-BA"/>
        </w:rPr>
      </w:pPr>
    </w:p>
    <w:p w:rsidR="00DE1452" w:rsidRDefault="00DE1452" w:rsidP="00DE1452">
      <w:pPr>
        <w:tabs>
          <w:tab w:val="center" w:pos="4536"/>
        </w:tabs>
        <w:suppressAutoHyphens w:val="0"/>
        <w:rPr>
          <w:bCs/>
          <w:lang w:val="sr-Cyrl-BA"/>
        </w:rPr>
      </w:pPr>
      <w:r>
        <w:rPr>
          <w:bCs/>
          <w:lang w:val="sr-Cyrl-BA"/>
        </w:rPr>
        <w:t>Надлежности Управе:</w:t>
      </w:r>
    </w:p>
    <w:p w:rsidR="00DE1452" w:rsidRDefault="00DE1452" w:rsidP="00DE1452">
      <w:pPr>
        <w:suppressAutoHyphens w:val="0"/>
        <w:rPr>
          <w:lang w:val="bs-Cyrl-BA"/>
        </w:rPr>
      </w:pPr>
      <w:r>
        <w:t xml:space="preserve">1. организује и води пословање Предузећа, </w:t>
      </w:r>
    </w:p>
    <w:p w:rsidR="00DE1452" w:rsidRDefault="00DE1452" w:rsidP="00DE1452">
      <w:pPr>
        <w:suppressAutoHyphens w:val="0"/>
      </w:pPr>
      <w:r>
        <w:t xml:space="preserve">2. утврђује и предлеже Надзорном одбору макро и микро организацију, одређује број извршних директора и других запослених, </w:t>
      </w:r>
    </w:p>
    <w:p w:rsidR="00DE1452" w:rsidRDefault="00DE1452" w:rsidP="00DE1452">
      <w:pPr>
        <w:suppressAutoHyphens w:val="0"/>
      </w:pPr>
      <w:r>
        <w:lastRenderedPageBreak/>
        <w:t xml:space="preserve">3. заступање Предузећа према трећим лицима, </w:t>
      </w:r>
    </w:p>
    <w:p w:rsidR="00DE1452" w:rsidRDefault="00DE1452" w:rsidP="00DE1452">
      <w:pPr>
        <w:suppressAutoHyphens w:val="0"/>
      </w:pPr>
      <w:r>
        <w:t>4. стара се за законит рад Предузећа,</w:t>
      </w:r>
    </w:p>
    <w:p w:rsidR="00DE1452" w:rsidRDefault="00DE1452" w:rsidP="00DE1452">
      <w:pPr>
        <w:suppressAutoHyphens w:val="0"/>
      </w:pPr>
      <w:r>
        <w:t xml:space="preserve">5. извештавање Надзорног одбора на захтев Надзорног одбора, </w:t>
      </w:r>
    </w:p>
    <w:p w:rsidR="00DE1452" w:rsidRDefault="00DE1452" w:rsidP="00DE1452">
      <w:pPr>
        <w:suppressAutoHyphens w:val="0"/>
      </w:pPr>
      <w:r>
        <w:t>6. спровођење Етичког кодекса,</w:t>
      </w:r>
    </w:p>
    <w:p w:rsidR="00DE1452" w:rsidRDefault="00DE1452" w:rsidP="00DE1452">
      <w:pPr>
        <w:suppressAutoHyphens w:val="0"/>
      </w:pPr>
      <w:r>
        <w:t>7. израда и надгледање реализације планова пословања</w:t>
      </w:r>
    </w:p>
    <w:p w:rsidR="00DE1452" w:rsidRDefault="00DE1452" w:rsidP="00DE1452">
      <w:pPr>
        <w:suppressAutoHyphens w:val="0"/>
      </w:pPr>
      <w:r>
        <w:t xml:space="preserve">8. предлагање и спровођење смјерница о набавци те спровођење важећих прописа у тој области, </w:t>
      </w:r>
    </w:p>
    <w:p w:rsidR="00DE1452" w:rsidRDefault="00DE1452" w:rsidP="00DE1452">
      <w:pPr>
        <w:suppressAutoHyphens w:val="0"/>
      </w:pPr>
      <w:r>
        <w:t xml:space="preserve">9. утврђивање приједлога за расподјелу добити и покрићу губитака, </w:t>
      </w:r>
    </w:p>
    <w:p w:rsidR="00DE1452" w:rsidRDefault="00DE1452" w:rsidP="00DE1452">
      <w:pPr>
        <w:suppressAutoHyphens w:val="0"/>
      </w:pPr>
      <w:r>
        <w:t>10.</w:t>
      </w:r>
      <w:r w:rsidR="009121D3">
        <w:rPr>
          <w:lang w:val="bs-Cyrl-BA"/>
        </w:rPr>
        <w:t xml:space="preserve"> </w:t>
      </w:r>
      <w:r>
        <w:t xml:space="preserve">запошљавање и отпуштање запослених у складу са поступцима утврђеним актима Предузећа и важећим законима, </w:t>
      </w:r>
    </w:p>
    <w:p w:rsidR="00DE1452" w:rsidRDefault="00DE1452" w:rsidP="00DE1452">
      <w:pPr>
        <w:suppressAutoHyphens w:val="0"/>
      </w:pPr>
      <w:r>
        <w:t>11. давање приједлога Надзорном одбору о пословној сарадњи и повезивању са другим предузећима</w:t>
      </w:r>
    </w:p>
    <w:p w:rsidR="00DE1452" w:rsidRDefault="00DE1452" w:rsidP="00DE1452">
      <w:pPr>
        <w:suppressAutoHyphens w:val="0"/>
        <w:jc w:val="both"/>
      </w:pPr>
      <w:r>
        <w:t xml:space="preserve">12. давање приједлога Надзорном одбору о инвестиционим одлукама у складу са важећим законима о инвестицијама, </w:t>
      </w:r>
    </w:p>
    <w:p w:rsidR="00DE1452" w:rsidRDefault="00DE1452" w:rsidP="00DE1452">
      <w:pPr>
        <w:suppressAutoHyphens w:val="0"/>
        <w:jc w:val="both"/>
      </w:pPr>
      <w:r>
        <w:t xml:space="preserve">13. давање приједлога Надзорном одбору о оснивању нових предузећа, </w:t>
      </w:r>
    </w:p>
    <w:p w:rsidR="00DE1452" w:rsidRPr="009121D3" w:rsidRDefault="00DE1452" w:rsidP="00DE1452">
      <w:pPr>
        <w:suppressAutoHyphens w:val="0"/>
        <w:jc w:val="both"/>
        <w:rPr>
          <w:lang w:val="bs-Cyrl-BA"/>
        </w:rPr>
      </w:pPr>
      <w:r>
        <w:t>14. доноси Правилник и Упутство о набавци којим се уређује поступак набавке у Предузећу у складу са Законом којим се регулише та област</w:t>
      </w:r>
      <w:r w:rsidR="009121D3">
        <w:rPr>
          <w:lang w:val="bs-Cyrl-BA"/>
        </w:rPr>
        <w:t>,</w:t>
      </w:r>
    </w:p>
    <w:p w:rsidR="00DE1452" w:rsidRDefault="00DE1452" w:rsidP="00DE1452">
      <w:pPr>
        <w:suppressAutoHyphens w:val="0"/>
        <w:jc w:val="both"/>
      </w:pPr>
      <w:r>
        <w:t>15. надзире запослене Предузећа у примени Закона из претходне тачке,</w:t>
      </w:r>
    </w:p>
    <w:p w:rsidR="00DE1452" w:rsidRDefault="00DE1452" w:rsidP="00DE1452">
      <w:pPr>
        <w:suppressAutoHyphens w:val="0"/>
        <w:jc w:val="both"/>
      </w:pPr>
      <w:r>
        <w:t xml:space="preserve">16. припрема анализе, извјештаје и информације за потребе Одбора за ревизију, Надзорног одбора и Скупштине акционара, </w:t>
      </w:r>
    </w:p>
    <w:p w:rsidR="00DE1452" w:rsidRDefault="00DE1452" w:rsidP="00DE1452">
      <w:pPr>
        <w:suppressAutoHyphens w:val="0"/>
        <w:jc w:val="both"/>
      </w:pPr>
      <w:r>
        <w:t xml:space="preserve">17. доноси акт о систематизацији радних места, именује и разрешава лица и одлучује о појединачним правима запослених у складу са Законом, </w:t>
      </w:r>
    </w:p>
    <w:p w:rsidR="00DE1452" w:rsidRDefault="00DE1452" w:rsidP="00DE1452">
      <w:pPr>
        <w:suppressAutoHyphens w:val="0"/>
        <w:jc w:val="both"/>
      </w:pPr>
      <w:r>
        <w:t>18. врши и друге послове утврђене Законом, Статутом и актима Предузећа.</w:t>
      </w:r>
    </w:p>
    <w:p w:rsidR="00DE1452" w:rsidRDefault="00DE1452" w:rsidP="00DE1452">
      <w:pPr>
        <w:suppressAutoHyphens w:val="0"/>
        <w:jc w:val="both"/>
        <w:rPr>
          <w:lang w:val="bs-Cyrl-BA"/>
        </w:rPr>
      </w:pPr>
    </w:p>
    <w:p w:rsidR="00DE1452" w:rsidRDefault="009121D3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ab/>
      </w:r>
      <w:r w:rsidR="00DE1452">
        <w:rPr>
          <w:lang w:val="bs-Cyrl-BA"/>
        </w:rPr>
        <w:t>Скупштина акционара „Комуналац“ а.д</w:t>
      </w:r>
      <w:r>
        <w:rPr>
          <w:lang w:val="bs-Cyrl-BA"/>
        </w:rPr>
        <w:t>.</w:t>
      </w:r>
      <w:r w:rsidR="00DE1452">
        <w:rPr>
          <w:lang w:val="bs-Cyrl-BA"/>
        </w:rPr>
        <w:t xml:space="preserve">  Дервента је на </w:t>
      </w:r>
      <w:r w:rsidR="00A93756">
        <w:rPr>
          <w:lang w:val="bs-Cyrl-BA"/>
        </w:rPr>
        <w:t>својој 25</w:t>
      </w:r>
      <w:r w:rsidR="00DE1452">
        <w:rPr>
          <w:lang w:val="bs-Cyrl-BA"/>
        </w:rPr>
        <w:t>. годишњој сједн</w:t>
      </w:r>
      <w:r w:rsidR="00F564DF">
        <w:rPr>
          <w:lang w:val="bs-Cyrl-BA"/>
        </w:rPr>
        <w:t xml:space="preserve">ици </w:t>
      </w:r>
      <w:r w:rsidR="00DE1452">
        <w:rPr>
          <w:lang w:val="bs-Cyrl-BA"/>
        </w:rPr>
        <w:t xml:space="preserve"> </w:t>
      </w:r>
      <w:r w:rsidR="00EF2C36">
        <w:rPr>
          <w:lang w:val="bs-Cyrl-BA"/>
        </w:rPr>
        <w:t xml:space="preserve">која је одржана дана 19.06.2026. године </w:t>
      </w:r>
      <w:r w:rsidR="00DE1452">
        <w:rPr>
          <w:lang w:val="bs-Cyrl-BA"/>
        </w:rPr>
        <w:t xml:space="preserve">донијела Одлуку о усвајању Извјештаја </w:t>
      </w:r>
      <w:r w:rsidR="00DE1452">
        <w:rPr>
          <w:bCs/>
        </w:rPr>
        <w:t xml:space="preserve">о раду и пословању ''Комуналац'' а.д. </w:t>
      </w:r>
      <w:r w:rsidR="00DE1452">
        <w:rPr>
          <w:bCs/>
          <w:lang w:val="sr-Latn-BA"/>
        </w:rPr>
        <w:t xml:space="preserve"> </w:t>
      </w:r>
      <w:r w:rsidR="00DE1452">
        <w:rPr>
          <w:bCs/>
        </w:rPr>
        <w:t>Дервента у 20</w:t>
      </w:r>
      <w:r w:rsidR="00DE1452">
        <w:rPr>
          <w:bCs/>
          <w:lang w:val="sr-Cyrl-BA"/>
        </w:rPr>
        <w:t>2</w:t>
      </w:r>
      <w:r w:rsidR="00A93756">
        <w:rPr>
          <w:bCs/>
        </w:rPr>
        <w:t>5</w:t>
      </w:r>
      <w:r w:rsidR="00DE1452">
        <w:rPr>
          <w:bCs/>
        </w:rPr>
        <w:t>. години</w:t>
      </w:r>
      <w:r w:rsidR="00DE1452">
        <w:rPr>
          <w:lang w:val="bs-Cyrl-BA"/>
        </w:rPr>
        <w:t xml:space="preserve"> .      </w:t>
      </w:r>
    </w:p>
    <w:p w:rsidR="00DE1452" w:rsidRDefault="00DE1452" w:rsidP="00DE1452">
      <w:pPr>
        <w:suppressAutoHyphens w:val="0"/>
        <w:jc w:val="both"/>
        <w:rPr>
          <w:lang w:val="bs-Cyrl-BA"/>
        </w:rPr>
      </w:pPr>
    </w:p>
    <w:p w:rsidR="00DE1452" w:rsidRPr="00F564DF" w:rsidRDefault="00DE1452" w:rsidP="00DE1452">
      <w:pPr>
        <w:suppressAutoHyphens w:val="0"/>
        <w:jc w:val="both"/>
        <w:rPr>
          <w:b/>
          <w:lang w:val="bs-Cyrl-BA"/>
        </w:rPr>
      </w:pPr>
    </w:p>
    <w:p w:rsidR="00DE1452" w:rsidRDefault="00DE1452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                                              </w:t>
      </w:r>
    </w:p>
    <w:p w:rsidR="00A6797D" w:rsidRPr="00AD42D4" w:rsidRDefault="00AD42D4" w:rsidP="00AD42D4">
      <w:pPr>
        <w:jc w:val="both"/>
        <w:rPr>
          <w:lang w:val="bs-Latn-BA"/>
        </w:rPr>
      </w:pPr>
      <w:r>
        <w:rPr>
          <w:lang w:val="bs-Cyrl-BA"/>
        </w:rPr>
        <w:t xml:space="preserve">   ОБРАЂИВАЧ  </w:t>
      </w:r>
      <w:r w:rsidR="00DE1452">
        <w:rPr>
          <w:lang w:val="bs-Cyrl-BA"/>
        </w:rPr>
        <w:t xml:space="preserve">                   </w:t>
      </w:r>
      <w:r>
        <w:rPr>
          <w:lang w:val="bs-Cyrl-BA"/>
        </w:rPr>
        <w:t xml:space="preserve">                 </w:t>
      </w:r>
      <w:r>
        <w:rPr>
          <w:lang w:val="bs-Cyrl-BA"/>
        </w:rPr>
        <w:tab/>
        <w:t xml:space="preserve">                      </w:t>
      </w:r>
      <w:r w:rsidR="009121D3">
        <w:rPr>
          <w:lang w:val="bs-Cyrl-BA"/>
        </w:rPr>
        <w:tab/>
        <w:t xml:space="preserve">         </w:t>
      </w:r>
      <w:r>
        <w:rPr>
          <w:lang w:val="bs-Cyrl-BA"/>
        </w:rPr>
        <w:t xml:space="preserve">   ПРЕДЛАГАЧ:</w:t>
      </w:r>
      <w:r w:rsidR="004A735A">
        <w:rPr>
          <w:lang w:val="bs-Cyrl-BA"/>
        </w:rPr>
        <w:t xml:space="preserve"> </w:t>
      </w:r>
    </w:p>
    <w:p w:rsidR="00A6797D" w:rsidRDefault="00A6797D" w:rsidP="00A6797D">
      <w:pPr>
        <w:suppressAutoHyphens w:val="0"/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                                              </w:t>
      </w:r>
    </w:p>
    <w:p w:rsidR="00A6797D" w:rsidRDefault="00AD42D4" w:rsidP="00A6797D">
      <w:pPr>
        <w:jc w:val="both"/>
        <w:rPr>
          <w:lang w:val="bs-Cyrl-BA"/>
        </w:rPr>
      </w:pPr>
      <w:r>
        <w:rPr>
          <w:lang w:val="bs-Cyrl-BA"/>
        </w:rPr>
        <w:t xml:space="preserve">                                 </w:t>
      </w:r>
      <w:r w:rsidR="00A6797D">
        <w:rPr>
          <w:lang w:val="bs-Cyrl-BA"/>
        </w:rPr>
        <w:t xml:space="preserve">                                             </w:t>
      </w:r>
      <w:r w:rsidR="00A6797D">
        <w:rPr>
          <w:lang w:val="bs-Cyrl-BA"/>
        </w:rPr>
        <w:tab/>
        <w:t xml:space="preserve">                   ГРАДОНАЧЕЛНИК </w:t>
      </w:r>
    </w:p>
    <w:p w:rsidR="00A6797D" w:rsidRDefault="00A6797D" w:rsidP="00A6797D">
      <w:pPr>
        <w:jc w:val="both"/>
        <w:rPr>
          <w:lang w:val="bs-Cyrl-BA"/>
        </w:rPr>
      </w:pPr>
      <w:r>
        <w:rPr>
          <w:lang w:val="bs-Cyrl-BA"/>
        </w:rPr>
        <w:t xml:space="preserve">                 </w:t>
      </w:r>
    </w:p>
    <w:p w:rsidR="00A6797D" w:rsidRDefault="00A6797D" w:rsidP="00A6797D">
      <w:pPr>
        <w:jc w:val="both"/>
      </w:pPr>
      <w:r>
        <w:rPr>
          <w:lang w:val="bs-Cyrl-BA"/>
        </w:rPr>
        <w:t xml:space="preserve">                                                                                     </w:t>
      </w:r>
      <w:r w:rsidR="004F1503">
        <w:rPr>
          <w:lang w:val="bs-Cyrl-BA"/>
        </w:rPr>
        <w:t xml:space="preserve">                </w:t>
      </w:r>
      <w:r w:rsidR="004F4B62">
        <w:rPr>
          <w:lang w:val="bs-Cyrl-BA"/>
        </w:rPr>
        <w:t xml:space="preserve"> </w:t>
      </w:r>
      <w:r w:rsidR="004F1503">
        <w:rPr>
          <w:lang w:val="bs-Cyrl-BA"/>
        </w:rPr>
        <w:t xml:space="preserve">   Игор Жунић</w:t>
      </w:r>
    </w:p>
    <w:p w:rsidR="00A6797D" w:rsidRDefault="00A6797D" w:rsidP="00A6797D">
      <w:pPr>
        <w:tabs>
          <w:tab w:val="left" w:pos="3523"/>
        </w:tabs>
        <w:jc w:val="both"/>
        <w:rPr>
          <w:lang w:val="bs-Latn-BA"/>
        </w:rPr>
      </w:pPr>
      <w:r>
        <w:tab/>
      </w:r>
    </w:p>
    <w:p w:rsidR="00A6797D" w:rsidRDefault="00A6797D" w:rsidP="00A6797D">
      <w:pPr>
        <w:rPr>
          <w:lang w:val="bs-Latn-BA"/>
        </w:rPr>
      </w:pPr>
    </w:p>
    <w:p w:rsidR="00A6797D" w:rsidRDefault="00A6797D" w:rsidP="00A6797D">
      <w:pPr>
        <w:rPr>
          <w:lang w:val="bs-Latn-BA"/>
        </w:rPr>
      </w:pPr>
    </w:p>
    <w:p w:rsidR="00A6797D" w:rsidRDefault="00A6797D" w:rsidP="00A6797D">
      <w:pPr>
        <w:rPr>
          <w:lang w:val="bs-Latn-BA"/>
        </w:rPr>
      </w:pPr>
    </w:p>
    <w:p w:rsidR="00A6797D" w:rsidRDefault="00A6797D" w:rsidP="00A6797D">
      <w:pPr>
        <w:rPr>
          <w:lang w:val="bs-Latn-BA"/>
        </w:rPr>
      </w:pPr>
    </w:p>
    <w:p w:rsidR="00A6797D" w:rsidRDefault="00A6797D" w:rsidP="00A6797D">
      <w:pPr>
        <w:rPr>
          <w:lang w:val="bs-Latn-BA"/>
        </w:rPr>
      </w:pPr>
    </w:p>
    <w:p w:rsidR="00A6797D" w:rsidRDefault="00A6797D" w:rsidP="00A6797D">
      <w:pPr>
        <w:tabs>
          <w:tab w:val="left" w:pos="3747"/>
        </w:tabs>
        <w:rPr>
          <w:lang w:val="bs-Latn-BA"/>
        </w:rPr>
      </w:pPr>
      <w:r>
        <w:rPr>
          <w:lang w:val="bs-Latn-BA"/>
        </w:rPr>
        <w:tab/>
      </w:r>
    </w:p>
    <w:p w:rsidR="00A6797D" w:rsidRDefault="00A6797D" w:rsidP="00A6797D">
      <w:pPr>
        <w:tabs>
          <w:tab w:val="left" w:pos="2344"/>
        </w:tabs>
        <w:suppressAutoHyphens w:val="0"/>
        <w:rPr>
          <w:b/>
          <w:bCs/>
          <w:lang w:val="sr-Cyrl-BA"/>
        </w:rPr>
      </w:pPr>
    </w:p>
    <w:p w:rsidR="00A6797D" w:rsidRDefault="00A6797D" w:rsidP="00A6797D">
      <w:pPr>
        <w:tabs>
          <w:tab w:val="center" w:pos="4536"/>
        </w:tabs>
        <w:suppressAutoHyphens w:val="0"/>
        <w:jc w:val="both"/>
        <w:rPr>
          <w:lang w:val="bs-Latn-BA"/>
        </w:rPr>
      </w:pPr>
    </w:p>
    <w:p w:rsidR="00A6797D" w:rsidRDefault="00A6797D" w:rsidP="00A6797D"/>
    <w:p w:rsidR="00C759BB" w:rsidRDefault="00C759BB"/>
    <w:sectPr w:rsidR="00C759BB" w:rsidSect="006F3FD2">
      <w:foot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0A" w:rsidRDefault="00D4210A" w:rsidP="004F1503">
      <w:r>
        <w:separator/>
      </w:r>
    </w:p>
  </w:endnote>
  <w:endnote w:type="continuationSeparator" w:id="0">
    <w:p w:rsidR="00D4210A" w:rsidRDefault="00D4210A" w:rsidP="004F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338309"/>
      <w:docPartObj>
        <w:docPartGallery w:val="Page Numbers (Bottom of Page)"/>
        <w:docPartUnique/>
      </w:docPartObj>
    </w:sdtPr>
    <w:sdtEndPr/>
    <w:sdtContent>
      <w:p w:rsidR="000E54AE" w:rsidRDefault="000E54AE">
        <w:pPr>
          <w:pStyle w:val="Podnoje"/>
        </w:pPr>
        <w:r>
          <w:rPr>
            <w:lang w:val="bs-Cyrl-BA"/>
          </w:rP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3EF1" w:rsidRPr="00433EF1">
          <w:rPr>
            <w:noProof/>
            <w:lang w:val="bs-Latn-BA"/>
          </w:rPr>
          <w:t>5</w:t>
        </w:r>
        <w:r>
          <w:fldChar w:fldCharType="end"/>
        </w:r>
      </w:p>
    </w:sdtContent>
  </w:sdt>
  <w:p w:rsidR="004F1503" w:rsidRDefault="004F150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0A" w:rsidRDefault="00D4210A" w:rsidP="004F1503">
      <w:r>
        <w:separator/>
      </w:r>
    </w:p>
  </w:footnote>
  <w:footnote w:type="continuationSeparator" w:id="0">
    <w:p w:rsidR="00D4210A" w:rsidRDefault="00D4210A" w:rsidP="004F1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97D"/>
    <w:rsid w:val="000166CA"/>
    <w:rsid w:val="00027005"/>
    <w:rsid w:val="000E54AE"/>
    <w:rsid w:val="001254D5"/>
    <w:rsid w:val="00170A1E"/>
    <w:rsid w:val="002115FB"/>
    <w:rsid w:val="00217C1F"/>
    <w:rsid w:val="0029617A"/>
    <w:rsid w:val="002E1793"/>
    <w:rsid w:val="002E6824"/>
    <w:rsid w:val="00393225"/>
    <w:rsid w:val="003E764D"/>
    <w:rsid w:val="00433EF1"/>
    <w:rsid w:val="004A735A"/>
    <w:rsid w:val="004E0EAD"/>
    <w:rsid w:val="004F1503"/>
    <w:rsid w:val="004F4B62"/>
    <w:rsid w:val="0053521D"/>
    <w:rsid w:val="005C2626"/>
    <w:rsid w:val="005D00B3"/>
    <w:rsid w:val="005D2C8E"/>
    <w:rsid w:val="005F35D7"/>
    <w:rsid w:val="006222F6"/>
    <w:rsid w:val="006F3FD2"/>
    <w:rsid w:val="00716E76"/>
    <w:rsid w:val="00740DDC"/>
    <w:rsid w:val="007411EE"/>
    <w:rsid w:val="00762690"/>
    <w:rsid w:val="00836499"/>
    <w:rsid w:val="008B597A"/>
    <w:rsid w:val="009121D3"/>
    <w:rsid w:val="00933DBE"/>
    <w:rsid w:val="009409D1"/>
    <w:rsid w:val="0095128A"/>
    <w:rsid w:val="00964FFE"/>
    <w:rsid w:val="00A3716D"/>
    <w:rsid w:val="00A6797D"/>
    <w:rsid w:val="00A93756"/>
    <w:rsid w:val="00AA7495"/>
    <w:rsid w:val="00AD42D4"/>
    <w:rsid w:val="00AE5FC5"/>
    <w:rsid w:val="00B60D26"/>
    <w:rsid w:val="00B9629D"/>
    <w:rsid w:val="00BC3274"/>
    <w:rsid w:val="00C46223"/>
    <w:rsid w:val="00C759BB"/>
    <w:rsid w:val="00C93A19"/>
    <w:rsid w:val="00D4210A"/>
    <w:rsid w:val="00D74346"/>
    <w:rsid w:val="00DD6BDB"/>
    <w:rsid w:val="00DE10F0"/>
    <w:rsid w:val="00DE1452"/>
    <w:rsid w:val="00E20445"/>
    <w:rsid w:val="00E63979"/>
    <w:rsid w:val="00E91BAA"/>
    <w:rsid w:val="00ED0B99"/>
    <w:rsid w:val="00EF2C36"/>
    <w:rsid w:val="00F0232D"/>
    <w:rsid w:val="00F16E86"/>
    <w:rsid w:val="00F4091D"/>
    <w:rsid w:val="00F564DF"/>
    <w:rsid w:val="00F91F1B"/>
    <w:rsid w:val="00FD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341BD-9C77-422E-8BBE-E4746C5E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A679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no"/>
    <w:next w:val="Normalno"/>
    <w:link w:val="Naslov1Znak"/>
    <w:uiPriority w:val="9"/>
    <w:qFormat/>
    <w:rsid w:val="002E17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no"/>
    <w:next w:val="Normalno"/>
    <w:link w:val="Naslov2Znak"/>
    <w:unhideWhenUsed/>
    <w:qFormat/>
    <w:rsid w:val="00A6797D"/>
    <w:pPr>
      <w:keepNext/>
      <w:jc w:val="center"/>
      <w:outlineLvl w:val="1"/>
    </w:pPr>
    <w:rPr>
      <w:b/>
      <w:bCs/>
      <w:sz w:val="32"/>
    </w:rPr>
  </w:style>
  <w:style w:type="paragraph" w:styleId="Naslov3">
    <w:name w:val="heading 3"/>
    <w:basedOn w:val="Normalno"/>
    <w:next w:val="Normalno"/>
    <w:link w:val="Naslov3Znak"/>
    <w:uiPriority w:val="9"/>
    <w:unhideWhenUsed/>
    <w:qFormat/>
    <w:rsid w:val="002E17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customStyle="1" w:styleId="Naslov2Znak">
    <w:name w:val="Naslov 2 Znak"/>
    <w:basedOn w:val="Zadanifontparagrafa"/>
    <w:link w:val="Naslov2"/>
    <w:rsid w:val="00A6797D"/>
    <w:rPr>
      <w:rFonts w:ascii="Times New Roman" w:eastAsia="Times New Roman" w:hAnsi="Times New Roman" w:cs="Times New Roman"/>
      <w:b/>
      <w:bCs/>
      <w:sz w:val="32"/>
      <w:szCs w:val="24"/>
      <w:lang w:val="hr-HR" w:eastAsia="hr-HR"/>
    </w:rPr>
  </w:style>
  <w:style w:type="paragraph" w:styleId="Zaglavlje">
    <w:name w:val="header"/>
    <w:basedOn w:val="Normalno"/>
    <w:link w:val="ZaglavljeZnak"/>
    <w:uiPriority w:val="99"/>
    <w:unhideWhenUsed/>
    <w:rsid w:val="004F1503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4F1503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Podnoje">
    <w:name w:val="footer"/>
    <w:basedOn w:val="Normalno"/>
    <w:link w:val="PodnojeZnak"/>
    <w:uiPriority w:val="99"/>
    <w:unhideWhenUsed/>
    <w:rsid w:val="004F1503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4F1503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933DBE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933DBE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Bezrazmaka">
    <w:name w:val="No Spacing"/>
    <w:uiPriority w:val="1"/>
    <w:qFormat/>
    <w:rsid w:val="002E17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Naslov1Znak">
    <w:name w:val="Naslov 1 Znak"/>
    <w:basedOn w:val="Zadanifontparagrafa"/>
    <w:link w:val="Naslov1"/>
    <w:uiPriority w:val="9"/>
    <w:rsid w:val="002E1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 w:eastAsia="hr-HR"/>
    </w:rPr>
  </w:style>
  <w:style w:type="paragraph" w:styleId="Naslov">
    <w:name w:val="Title"/>
    <w:basedOn w:val="Normalno"/>
    <w:next w:val="Normalno"/>
    <w:link w:val="NaslovZnak"/>
    <w:uiPriority w:val="10"/>
    <w:qFormat/>
    <w:rsid w:val="002E179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Zadanifontparagrafa"/>
    <w:link w:val="Naslov"/>
    <w:uiPriority w:val="10"/>
    <w:rsid w:val="002E1793"/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hr-HR"/>
    </w:rPr>
  </w:style>
  <w:style w:type="character" w:customStyle="1" w:styleId="Naslov3Znak">
    <w:name w:val="Naslov 3 Znak"/>
    <w:basedOn w:val="Zadanifontparagrafa"/>
    <w:link w:val="Naslov3"/>
    <w:uiPriority w:val="9"/>
    <w:rsid w:val="002E17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 w:eastAsia="hr-HR"/>
    </w:rPr>
  </w:style>
  <w:style w:type="paragraph" w:styleId="Podnaslov">
    <w:name w:val="Subtitle"/>
    <w:basedOn w:val="Normalno"/>
    <w:next w:val="Normalno"/>
    <w:link w:val="PodnaslovZnak"/>
    <w:uiPriority w:val="11"/>
    <w:qFormat/>
    <w:rsid w:val="002E17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Zadanifontparagrafa"/>
    <w:link w:val="Podnaslov"/>
    <w:uiPriority w:val="11"/>
    <w:rsid w:val="002E1793"/>
    <w:rPr>
      <w:rFonts w:eastAsiaTheme="minorEastAsia"/>
      <w:color w:val="5A5A5A" w:themeColor="text1" w:themeTint="A5"/>
      <w:spacing w:val="15"/>
      <w:lang w:val="hr-HR" w:eastAsia="hr-HR"/>
    </w:rPr>
  </w:style>
  <w:style w:type="character" w:styleId="Fininaglasak">
    <w:name w:val="Subtle Emphasis"/>
    <w:basedOn w:val="Zadanifontparagrafa"/>
    <w:uiPriority w:val="19"/>
    <w:qFormat/>
    <w:rsid w:val="002E1793"/>
    <w:rPr>
      <w:i/>
      <w:iCs/>
      <w:color w:val="404040" w:themeColor="text1" w:themeTint="BF"/>
    </w:rPr>
  </w:style>
  <w:style w:type="character" w:styleId="Naglaavanje">
    <w:name w:val="Emphasis"/>
    <w:basedOn w:val="Zadanifontparagrafa"/>
    <w:uiPriority w:val="20"/>
    <w:qFormat/>
    <w:rsid w:val="002E1793"/>
    <w:rPr>
      <w:i/>
      <w:iCs/>
    </w:rPr>
  </w:style>
  <w:style w:type="character" w:styleId="Snaninaglasak">
    <w:name w:val="Intense Emphasis"/>
    <w:basedOn w:val="Zadanifontparagrafa"/>
    <w:uiPriority w:val="21"/>
    <w:qFormat/>
    <w:rsid w:val="002E1793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1661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Ivona Pejin</cp:lastModifiedBy>
  <cp:revision>9</cp:revision>
  <cp:lastPrinted>2026-07-02T06:40:00Z</cp:lastPrinted>
  <dcterms:created xsi:type="dcterms:W3CDTF">2026-06-26T13:26:00Z</dcterms:created>
  <dcterms:modified xsi:type="dcterms:W3CDTF">2026-07-02T06:42:00Z</dcterms:modified>
</cp:coreProperties>
</file>